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ind w:left="4222"/>
        <w:rPr>
          <w:sz w:val="20"/>
        </w:rPr>
      </w:pPr>
      <w:r>
        <w:rPr>
          <w:sz w:val="20"/>
          <w:lang w:val="pt-BR" w:eastAsia="pt-BR"/>
        </w:rPr>
        <w:drawing>
          <wp:inline distT="0" distB="0" distL="0" distR="0">
            <wp:extent cx="662305" cy="1156335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43" cy="115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rPr>
          <w:b/>
          <w:sz w:val="9"/>
        </w:rPr>
      </w:pPr>
    </w:p>
    <w:p>
      <w:pPr>
        <w:spacing w:before="93" w:line="283" w:lineRule="auto"/>
        <w:ind w:left="2406" w:right="2296"/>
        <w:jc w:val="center"/>
        <w:rPr>
          <w:b/>
        </w:rPr>
      </w:pPr>
      <w:r>
        <w:rPr>
          <w:b/>
        </w:rPr>
        <w:t>UNIVERSIDADE FEDERAL DE ALAGOAS FACULDADE DE MEDICINA</w:t>
      </w:r>
    </w:p>
    <w:p>
      <w:pPr>
        <w:spacing w:line="208" w:lineRule="exact"/>
        <w:ind w:left="1861" w:right="1750"/>
        <w:jc w:val="center"/>
        <w:rPr>
          <w:b/>
        </w:rPr>
      </w:pPr>
      <w:r>
        <w:rPr>
          <w:b/>
        </w:rPr>
        <w:t>Coordenação de Extensão e Cultura – COEXC/ FAMED</w:t>
      </w:r>
    </w:p>
    <w:p>
      <w:pPr>
        <w:pStyle w:val="5"/>
        <w:spacing w:before="9"/>
        <w:rPr>
          <w:b/>
          <w:sz w:val="12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jc w:val="center"/>
        <w:rPr>
          <w:rFonts w:ascii="Times New Roman"/>
          <w:sz w:val="20"/>
        </w:rPr>
      </w:pPr>
      <w:r>
        <w:rPr>
          <w:rFonts w:ascii="Times New Roman"/>
          <w:sz w:val="20"/>
          <w:lang w:val="pt-BR" w:eastAsia="pt-B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1654810</wp:posOffset>
            </wp:positionH>
            <wp:positionV relativeFrom="paragraph">
              <wp:posOffset>-861060</wp:posOffset>
            </wp:positionV>
            <wp:extent cx="4763135" cy="476313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/>
          <w:sz w:val="20"/>
        </w:rPr>
      </w:pPr>
    </w:p>
    <w:p>
      <w:pPr>
        <w:spacing w:line="232" w:lineRule="auto"/>
        <w:ind w:left="547" w:right="15" w:hanging="54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ESTATUTO </w:t>
      </w:r>
      <w:r>
        <w:rPr>
          <w:rFonts w:ascii="Times New Roman" w:hAnsi="Times New Roman"/>
          <w:b/>
          <w:spacing w:val="-8"/>
          <w:sz w:val="32"/>
          <w:szCs w:val="32"/>
        </w:rPr>
        <w:t xml:space="preserve">DAS </w:t>
      </w:r>
      <w:r>
        <w:rPr>
          <w:rFonts w:ascii="Times New Roman" w:hAnsi="Times New Roman"/>
          <w:b/>
          <w:sz w:val="32"/>
          <w:szCs w:val="32"/>
        </w:rPr>
        <w:t>LIGAS ACADÊMICAS DA FACULDADE DE MEDICINA - UFAL</w:t>
      </w:r>
    </w:p>
    <w:p>
      <w:pPr>
        <w:pStyle w:val="5"/>
        <w:rPr>
          <w:rFonts w:ascii="Times New Roman" w:hAnsi="Times New Roman"/>
          <w:sz w:val="32"/>
          <w:szCs w:val="32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11"/>
        <w:spacing w:after="0" w:line="240" w:lineRule="auto"/>
        <w:ind w:left="3897" w:right="3775" w:hanging="10"/>
      </w:pPr>
    </w:p>
    <w:p>
      <w:pPr>
        <w:pStyle w:val="11"/>
        <w:spacing w:after="0" w:line="240" w:lineRule="auto"/>
        <w:ind w:left="0" w:leftChars="0" w:right="3775" w:firstLine="0" w:firstLineChars="0"/>
        <w:jc w:val="both"/>
      </w:pPr>
    </w:p>
    <w:p>
      <w:pPr>
        <w:pStyle w:val="11"/>
        <w:spacing w:after="0" w:line="240" w:lineRule="auto"/>
        <w:ind w:left="3897" w:right="3775" w:hanging="10"/>
      </w:pPr>
    </w:p>
    <w:p>
      <w:pPr>
        <w:pStyle w:val="11"/>
        <w:spacing w:after="0" w:line="240" w:lineRule="auto"/>
        <w:ind w:left="0" w:right="3776"/>
      </w:pPr>
      <w:r>
        <w:t xml:space="preserve">                                    MACEIÓ</w:t>
      </w:r>
    </w:p>
    <w:p>
      <w:pPr>
        <w:pStyle w:val="11"/>
        <w:spacing w:after="0" w:line="240" w:lineRule="auto"/>
        <w:ind w:left="0" w:right="3776"/>
      </w:pPr>
      <w:r>
        <w:t xml:space="preserve">                                               AGOSTO / 2014</w:t>
      </w:r>
    </w:p>
    <w:p>
      <w:pPr>
        <w:pStyle w:val="5"/>
        <w:rPr>
          <w:rFonts w:ascii="Times New Roman"/>
          <w:sz w:val="12"/>
        </w:rPr>
      </w:pPr>
    </w:p>
    <w:p>
      <w:pPr>
        <w:pStyle w:val="5"/>
        <w:ind w:left="4222"/>
        <w:rPr>
          <w:sz w:val="20"/>
        </w:rPr>
      </w:pPr>
      <w:r>
        <w:rPr>
          <w:sz w:val="20"/>
          <w:lang w:val="pt-BR" w:eastAsia="pt-BR"/>
        </w:rPr>
        <w:drawing>
          <wp:inline distT="0" distB="0" distL="0" distR="0">
            <wp:extent cx="662305" cy="1156335"/>
            <wp:effectExtent l="0" t="0" r="0" b="0"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43" cy="115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jc w:val="center"/>
        <w:rPr>
          <w:rFonts w:ascii="Times New Roman" w:hAnsi="Times New Roman"/>
          <w:b/>
        </w:rPr>
      </w:pPr>
    </w:p>
    <w:p>
      <w:pPr>
        <w:spacing w:before="93" w:line="283" w:lineRule="auto"/>
        <w:ind w:left="2406" w:right="22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FEDERAL DE ALAGOAS FACULDADE DE MEDICINA</w:t>
      </w:r>
    </w:p>
    <w:p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Coordenação de Extensão e Cultura – COEXC/ FAMED</w:t>
      </w:r>
    </w:p>
    <w:p>
      <w:pPr>
        <w:pStyle w:val="5"/>
        <w:rPr>
          <w:rFonts w:ascii="Times New Roman"/>
          <w:sz w:val="20"/>
        </w:rPr>
      </w:pPr>
    </w:p>
    <w:p>
      <w:pPr>
        <w:spacing w:line="232" w:lineRule="auto"/>
        <w:ind w:left="547" w:right="15" w:hanging="54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ESTATUTO </w:t>
      </w:r>
      <w:r>
        <w:rPr>
          <w:rFonts w:ascii="Times New Roman" w:hAnsi="Times New Roman"/>
          <w:b/>
          <w:spacing w:val="-8"/>
          <w:sz w:val="32"/>
          <w:szCs w:val="32"/>
        </w:rPr>
        <w:t xml:space="preserve">DAS </w:t>
      </w:r>
      <w:r>
        <w:rPr>
          <w:rFonts w:ascii="Times New Roman" w:hAnsi="Times New Roman"/>
          <w:b/>
          <w:sz w:val="32"/>
          <w:szCs w:val="32"/>
        </w:rPr>
        <w:t>LIGAS ACADÊMICASDA FACULDADE DE MEDICINA - UFAL</w:t>
      </w:r>
    </w:p>
    <w:p>
      <w:pPr>
        <w:pStyle w:val="5"/>
        <w:rPr>
          <w:rFonts w:ascii="Times New Roman"/>
          <w:sz w:val="20"/>
        </w:rPr>
      </w:pPr>
    </w:p>
    <w:p>
      <w:pPr>
        <w:spacing w:line="252" w:lineRule="auto"/>
        <w:ind w:left="13" w:right="31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Institucionalizado pelo Colegiado do Curso e pelo Conselho da Unidade Acadêmica da Faculdade de Medicina em Novembro / 2011.</w:t>
      </w:r>
    </w:p>
    <w:p>
      <w:pPr>
        <w:pStyle w:val="5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Modificado pelo Colegiado do Curso e pelo Conselho da Unidade Acadêmica da Faculdade de Medicina em agosto/2014.</w:t>
      </w:r>
    </w:p>
    <w:p>
      <w:pPr>
        <w:pStyle w:val="5"/>
        <w:jc w:val="center"/>
        <w:rPr>
          <w:rFonts w:ascii="Times New Roman"/>
          <w:sz w:val="20"/>
        </w:rPr>
      </w:pPr>
    </w:p>
    <w:p>
      <w:pPr>
        <w:spacing w:after="0" w:line="240" w:lineRule="auto"/>
        <w:ind w:left="476" w:right="493"/>
        <w:jc w:val="center"/>
        <w:rPr>
          <w:b/>
        </w:rPr>
      </w:pPr>
      <w:r>
        <w:rPr>
          <w:b/>
        </w:rPr>
        <w:t xml:space="preserve">Profª Dra. </w:t>
      </w:r>
      <w:r>
        <w:rPr>
          <w:b/>
          <w:spacing w:val="3"/>
        </w:rPr>
        <w:t>Ângela Maria Moreira Canuto Mendonça</w:t>
      </w:r>
    </w:p>
    <w:p>
      <w:pPr>
        <w:spacing w:after="0" w:line="240" w:lineRule="auto"/>
        <w:ind w:left="479" w:right="493"/>
        <w:jc w:val="center"/>
        <w:rPr>
          <w:sz w:val="20"/>
        </w:rPr>
      </w:pPr>
      <w:r>
        <w:rPr>
          <w:sz w:val="20"/>
        </w:rPr>
        <w:t xml:space="preserve">Diretora </w:t>
      </w:r>
      <w:r>
        <w:rPr>
          <w:spacing w:val="-4"/>
          <w:sz w:val="20"/>
        </w:rPr>
        <w:t xml:space="preserve">da </w:t>
      </w:r>
      <w:r>
        <w:rPr>
          <w:sz w:val="20"/>
        </w:rPr>
        <w:t>Faculdade de Medicina/UFAL</w:t>
      </w:r>
    </w:p>
    <w:p>
      <w:pPr>
        <w:spacing w:before="5"/>
        <w:ind w:left="479" w:right="495"/>
        <w:jc w:val="center"/>
        <w:rPr>
          <w:sz w:val="20"/>
        </w:rPr>
      </w:pPr>
    </w:p>
    <w:p>
      <w:pPr>
        <w:spacing w:after="0" w:line="240" w:lineRule="auto"/>
        <w:ind w:left="476" w:right="495"/>
        <w:jc w:val="center"/>
        <w:rPr>
          <w:rStyle w:val="4"/>
          <w:rFonts w:cs="Arial"/>
          <w:color w:val="212529"/>
          <w:shd w:val="clear" w:color="auto" w:fill="FFFFFF"/>
        </w:rPr>
      </w:pPr>
      <w:r>
        <w:rPr>
          <w:rStyle w:val="4"/>
          <w:rFonts w:cs="Arial"/>
          <w:color w:val="212529"/>
          <w:shd w:val="clear" w:color="auto" w:fill="FFFFFF"/>
        </w:rPr>
        <w:t>Prof. Dr. Manoel Álvaro de Freitas Lins Neto</w:t>
      </w:r>
    </w:p>
    <w:p>
      <w:pPr>
        <w:spacing w:after="0" w:line="240" w:lineRule="auto"/>
        <w:ind w:left="476" w:right="493"/>
        <w:jc w:val="center"/>
        <w:rPr>
          <w:sz w:val="20"/>
        </w:rPr>
      </w:pPr>
      <w:r>
        <w:rPr>
          <w:sz w:val="20"/>
        </w:rPr>
        <w:t xml:space="preserve">Vice-Diretor </w:t>
      </w:r>
      <w:r>
        <w:rPr>
          <w:spacing w:val="-4"/>
          <w:sz w:val="20"/>
        </w:rPr>
        <w:t xml:space="preserve">da </w:t>
      </w:r>
      <w:r>
        <w:rPr>
          <w:sz w:val="20"/>
        </w:rPr>
        <w:t>Faculdade de Medicina/UFAL</w:t>
      </w:r>
    </w:p>
    <w:p>
      <w:pPr>
        <w:spacing w:before="5"/>
        <w:ind w:left="479" w:right="495"/>
        <w:jc w:val="center"/>
        <w:rPr>
          <w:sz w:val="20"/>
        </w:rPr>
      </w:pPr>
    </w:p>
    <w:p>
      <w:pPr>
        <w:spacing w:after="0" w:line="240" w:lineRule="auto"/>
        <w:ind w:left="480" w:right="4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Profª. Dra. Priscila Nunes de Vasconcelos</w:t>
      </w:r>
    </w:p>
    <w:p>
      <w:pPr>
        <w:spacing w:after="0" w:line="240" w:lineRule="auto"/>
        <w:ind w:left="480" w:right="495"/>
        <w:jc w:val="center"/>
        <w:rPr>
          <w:sz w:val="20"/>
        </w:rPr>
      </w:pPr>
      <w:r>
        <w:rPr>
          <w:sz w:val="20"/>
        </w:rPr>
        <w:t>Coordenadora de Extensão e Cultura da FAMED/UFAL</w:t>
      </w:r>
    </w:p>
    <w:p>
      <w:pPr>
        <w:spacing w:before="5"/>
        <w:ind w:left="479" w:right="495"/>
        <w:jc w:val="center"/>
        <w:rPr>
          <w:sz w:val="20"/>
        </w:rPr>
      </w:pPr>
    </w:p>
    <w:p>
      <w:pPr>
        <w:spacing w:after="0" w:line="240" w:lineRule="auto"/>
        <w:ind w:left="480" w:right="495"/>
        <w:jc w:val="center"/>
        <w:rPr>
          <w:rFonts w:ascii="Times New Roman" w:hAnsi="Times New Roman" w:eastAsia="Tahom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ahoma"/>
          <w:b/>
          <w:bCs/>
          <w:color w:val="000000"/>
          <w:shd w:val="clear" w:color="auto" w:fill="FFFFFF"/>
        </w:rPr>
        <w:t xml:space="preserve">Prof. Dr. </w:t>
      </w:r>
      <w:r>
        <w:rPr>
          <w:rFonts w:ascii="Times New Roman" w:hAnsi="Times New Roman" w:eastAsia="Tahoma"/>
          <w:b/>
          <w:bCs/>
          <w:color w:val="000000"/>
          <w:sz w:val="24"/>
          <w:szCs w:val="24"/>
          <w:shd w:val="clear" w:color="auto" w:fill="FFFFFF"/>
        </w:rPr>
        <w:t>Carlos Henrique Falcão Tavares</w:t>
      </w:r>
    </w:p>
    <w:p>
      <w:pPr>
        <w:spacing w:after="0" w:line="240" w:lineRule="auto"/>
        <w:ind w:left="480" w:right="495"/>
        <w:jc w:val="center"/>
        <w:rPr>
          <w:sz w:val="20"/>
        </w:rPr>
      </w:pPr>
      <w:r>
        <w:rPr>
          <w:sz w:val="20"/>
        </w:rPr>
        <w:t>Vice-coordenador de Extensão e Cultura da FAMED/UFAL</w:t>
      </w:r>
    </w:p>
    <w:p>
      <w:pPr>
        <w:spacing w:after="0" w:line="240" w:lineRule="auto"/>
        <w:ind w:left="479" w:right="495"/>
        <w:jc w:val="center"/>
        <w:rPr>
          <w:sz w:val="20"/>
        </w:rPr>
      </w:pPr>
    </w:p>
    <w:p>
      <w:pPr>
        <w:pStyle w:val="5"/>
        <w:spacing w:before="3"/>
        <w:rPr>
          <w:rFonts w:ascii="Times New Roman"/>
          <w:sz w:val="25"/>
        </w:rPr>
      </w:pPr>
    </w:p>
    <w:p>
      <w:pPr>
        <w:pStyle w:val="11"/>
        <w:spacing w:after="0" w:line="240" w:lineRule="auto"/>
        <w:ind w:left="3897" w:right="3775" w:hanging="10"/>
      </w:pPr>
      <w:r>
        <w:t>MACEIÓ</w:t>
      </w:r>
    </w:p>
    <w:p>
      <w:pPr>
        <w:pStyle w:val="11"/>
        <w:spacing w:after="0" w:line="240" w:lineRule="auto"/>
        <w:ind w:left="3897" w:right="3775" w:hanging="10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2240" w:h="15840"/>
          <w:pgMar w:top="1701" w:right="1134" w:bottom="1134" w:left="1701" w:header="720" w:footer="720" w:gutter="0"/>
          <w:cols w:space="720" w:num="1"/>
        </w:sectPr>
      </w:pPr>
      <w:r>
        <w:t>AGOSTO / 2014</w:t>
      </w:r>
    </w:p>
    <w:p>
      <w:pPr>
        <w:spacing w:before="71"/>
        <w:ind w:right="22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SUMÁRIO</w:t>
      </w:r>
    </w:p>
    <w:tbl>
      <w:tblPr>
        <w:tblStyle w:val="9"/>
        <w:tblW w:w="8773" w:type="dxa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3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20"/>
              <w:jc w:val="right"/>
            </w:pPr>
            <w:r>
              <w:rPr>
                <w:b/>
              </w:rPr>
              <w:t xml:space="preserve">TÍTULO I - </w:t>
            </w:r>
            <w:r>
              <w:t>Da Sede e Constituição 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rPr>
                <w:b/>
                <w:sz w:val="20"/>
              </w:rPr>
            </w:pPr>
          </w:p>
          <w:p>
            <w:pPr>
              <w:pStyle w:val="13"/>
              <w:spacing w:before="0" w:after="0" w:line="360" w:lineRule="auto"/>
              <w:ind w:right="158"/>
              <w:jc w:val="right"/>
            </w:pPr>
            <w:r>
              <w:rPr>
                <w:b/>
              </w:rPr>
              <w:t xml:space="preserve">TÍTULO II </w:t>
            </w:r>
            <w:r>
              <w:t>- Dos Objetivos e Atividades 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rPr>
                <w:b/>
                <w:sz w:val="20"/>
              </w:rPr>
            </w:pPr>
          </w:p>
          <w:p>
            <w:pPr>
              <w:pStyle w:val="13"/>
              <w:spacing w:before="0" w:after="0" w:line="360" w:lineRule="auto"/>
              <w:ind w:left="113"/>
            </w:pPr>
            <w: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34"/>
              <w:jc w:val="right"/>
            </w:pPr>
            <w:r>
              <w:rPr>
                <w:b/>
              </w:rPr>
              <w:t xml:space="preserve">Capítulo I </w:t>
            </w:r>
            <w:r>
              <w:t>.......................................................................................................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64"/>
              <w:jc w:val="right"/>
            </w:pPr>
            <w:r>
              <w:t>Disposições Gerais 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rPr>
                <w:b/>
                <w:sz w:val="20"/>
              </w:rPr>
            </w:pPr>
          </w:p>
          <w:p>
            <w:pPr>
              <w:pStyle w:val="13"/>
              <w:spacing w:before="0" w:after="0" w:line="360" w:lineRule="auto"/>
              <w:ind w:right="145"/>
              <w:jc w:val="right"/>
            </w:pPr>
            <w:r>
              <w:rPr>
                <w:b/>
              </w:rPr>
              <w:t xml:space="preserve">TÍTULO III </w:t>
            </w:r>
            <w:r>
              <w:t>- Da Organização e Atribuições dos Membros 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rPr>
                <w:b/>
                <w:sz w:val="20"/>
              </w:rPr>
            </w:pPr>
          </w:p>
          <w:p>
            <w:pPr>
              <w:pStyle w:val="13"/>
              <w:spacing w:before="0" w:after="0" w:line="360" w:lineRule="auto"/>
              <w:ind w:left="113"/>
            </w:pPr>
            <w: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34"/>
              <w:jc w:val="right"/>
            </w:pPr>
            <w:r>
              <w:rPr>
                <w:b/>
                <w:lang w:val="pt-BR" w:eastAsia="pt-BR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701675</wp:posOffset>
                  </wp:positionH>
                  <wp:positionV relativeFrom="paragraph">
                    <wp:posOffset>221615</wp:posOffset>
                  </wp:positionV>
                  <wp:extent cx="4763135" cy="4763135"/>
                  <wp:effectExtent l="0" t="0" r="0" b="0"/>
                  <wp:wrapNone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Capítulo I </w:t>
            </w:r>
            <w:r>
              <w:t>.......................................................................................................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49"/>
              <w:jc w:val="right"/>
            </w:pPr>
            <w:r>
              <w:t>Da Organização .............................................................................................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20"/>
              <w:jc w:val="right"/>
            </w:pPr>
            <w:r>
              <w:rPr>
                <w:b/>
              </w:rPr>
              <w:t xml:space="preserve">Capítulo II </w:t>
            </w:r>
            <w:r>
              <w:t>......................................................................................................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25"/>
              <w:jc w:val="right"/>
            </w:pPr>
            <w:r>
              <w:t>Das Atribuições …...........................................................................................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11"/>
              <w:jc w:val="right"/>
            </w:pPr>
            <w:r>
              <w:t>Das Responsabilidades 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25"/>
              <w:jc w:val="right"/>
            </w:pPr>
            <w:r>
              <w:rPr>
                <w:b/>
              </w:rPr>
              <w:t xml:space="preserve">Capítulo III </w:t>
            </w:r>
            <w:r>
              <w:t>.....................................................................................................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19"/>
              <w:jc w:val="right"/>
            </w:pPr>
            <w:r>
              <w:t>Da Assembleia Geral 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35"/>
              <w:jc w:val="right"/>
            </w:pPr>
            <w:r>
              <w:t>Da Assembleia Extraordinária 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39"/>
              <w:jc w:val="right"/>
            </w:pPr>
            <w:r>
              <w:t>Da Eleição da Presidência e dos Diretores 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49"/>
              <w:jc w:val="right"/>
            </w:pPr>
            <w:r>
              <w:rPr>
                <w:b/>
              </w:rPr>
              <w:t xml:space="preserve">Capítulo IV </w:t>
            </w:r>
            <w:r>
              <w:t>....................................................................................................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20"/>
              <w:jc w:val="right"/>
            </w:pPr>
            <w:r>
              <w:t>Disposições Gerais 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rPr>
                <w:b/>
                <w:sz w:val="20"/>
              </w:rPr>
            </w:pPr>
          </w:p>
          <w:p>
            <w:pPr>
              <w:pStyle w:val="13"/>
              <w:spacing w:before="0" w:after="0" w:line="360" w:lineRule="auto"/>
              <w:ind w:right="153"/>
              <w:jc w:val="right"/>
            </w:pPr>
            <w:r>
              <w:rPr>
                <w:b/>
              </w:rPr>
              <w:t xml:space="preserve">TÍTULO IV - </w:t>
            </w:r>
            <w:r>
              <w:t>Das Penalidades e Regimento Disciplinar............................................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rPr>
                <w:b/>
                <w:sz w:val="21"/>
              </w:rPr>
            </w:pPr>
          </w:p>
          <w:p>
            <w:pPr>
              <w:pStyle w:val="13"/>
              <w:spacing w:before="0" w:after="0" w:line="360" w:lineRule="auto"/>
              <w:ind w:left="113"/>
            </w:pPr>
            <w: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39"/>
              <w:jc w:val="right"/>
            </w:pPr>
            <w:r>
              <w:rPr>
                <w:b/>
              </w:rPr>
              <w:t xml:space="preserve">Capítulo I </w:t>
            </w:r>
            <w:r>
              <w:t>.......................................................................................................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64"/>
              <w:jc w:val="right"/>
            </w:pPr>
            <w:r>
              <w:t>Das Penalidades............................................................................................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ind w:right="110"/>
              <w:jc w:val="right"/>
            </w:pPr>
            <w:r>
              <w:t>Do Regime Disciplinar 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ind w:left="113"/>
            </w:pPr>
            <w: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233" w:type="dxa"/>
          </w:tcPr>
          <w:p>
            <w:pPr>
              <w:pStyle w:val="13"/>
              <w:spacing w:before="0" w:after="0" w:line="360" w:lineRule="auto"/>
              <w:rPr>
                <w:b/>
                <w:sz w:val="20"/>
              </w:rPr>
            </w:pPr>
          </w:p>
          <w:p>
            <w:pPr>
              <w:pStyle w:val="13"/>
              <w:spacing w:before="0" w:after="0" w:line="360" w:lineRule="auto"/>
              <w:ind w:right="144"/>
              <w:jc w:val="right"/>
            </w:pPr>
            <w:r>
              <w:rPr>
                <w:b/>
              </w:rPr>
              <w:t xml:space="preserve">TÍTULO V </w:t>
            </w:r>
            <w:r>
              <w:t>- Das Atividades .......................................................................................</w:t>
            </w:r>
          </w:p>
        </w:tc>
        <w:tc>
          <w:tcPr>
            <w:tcW w:w="540" w:type="dxa"/>
          </w:tcPr>
          <w:p>
            <w:pPr>
              <w:pStyle w:val="13"/>
              <w:spacing w:before="0" w:after="0" w:line="360" w:lineRule="auto"/>
              <w:rPr>
                <w:b/>
                <w:sz w:val="20"/>
              </w:rPr>
            </w:pPr>
          </w:p>
          <w:p>
            <w:pPr>
              <w:pStyle w:val="13"/>
              <w:spacing w:before="0" w:after="0" w:line="360" w:lineRule="auto"/>
              <w:ind w:left="113"/>
            </w:pPr>
            <w:r>
              <w:t>17</w:t>
            </w:r>
          </w:p>
        </w:tc>
      </w:tr>
    </w:tbl>
    <w:p>
      <w:pPr>
        <w:spacing w:after="0" w:line="360" w:lineRule="auto"/>
      </w:pPr>
    </w:p>
    <w:p>
      <w:pPr>
        <w:spacing w:after="0" w:line="360" w:lineRule="auto"/>
        <w:ind w:right="2296"/>
        <w:rPr>
          <w:rFonts w:ascii="Times New Roman" w:hAnsi="Times New Roman"/>
          <w:b/>
          <w:sz w:val="28"/>
          <w:szCs w:val="28"/>
        </w:rPr>
      </w:pPr>
    </w:p>
    <w:p>
      <w:pPr>
        <w:spacing w:line="233" w:lineRule="exact"/>
        <w:sectPr>
          <w:pgSz w:w="12240" w:h="15840"/>
          <w:pgMar w:top="1134" w:right="1134" w:bottom="1134" w:left="1134" w:header="720" w:footer="720" w:gutter="0"/>
          <w:cols w:space="720" w:num="1"/>
        </w:sectPr>
      </w:pPr>
    </w:p>
    <w:p>
      <w:pPr>
        <w:spacing w:before="66"/>
        <w:ind w:left="2406" w:right="2296"/>
        <w:jc w:val="center"/>
        <w:rPr>
          <w:b/>
          <w:sz w:val="26"/>
        </w:rPr>
      </w:pPr>
      <w:r>
        <w:rPr>
          <w:b/>
          <w:sz w:val="26"/>
        </w:rPr>
        <w:t>TÍTULO I</w:t>
      </w:r>
    </w:p>
    <w:p>
      <w:pPr>
        <w:pStyle w:val="5"/>
        <w:spacing w:before="7"/>
        <w:rPr>
          <w:b/>
          <w:sz w:val="23"/>
        </w:rPr>
      </w:pPr>
      <w:r>
        <w:rPr>
          <w:b/>
          <w:sz w:val="23"/>
          <w:lang w:val="pt-BR" w:eastAsia="pt-B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1959610</wp:posOffset>
            </wp:positionH>
            <wp:positionV relativeFrom="paragraph">
              <wp:posOffset>2595245</wp:posOffset>
            </wp:positionV>
            <wp:extent cx="4763135" cy="4763135"/>
            <wp:effectExtent l="1905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2410" w:right="2296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Da Sede e Constituição</w:t>
      </w:r>
    </w:p>
    <w:p>
      <w:pPr>
        <w:pStyle w:val="5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360" w:lineRule="auto"/>
        <w:jc w:val="center"/>
        <w:rPr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Style w:val="5"/>
        <w:tabs>
          <w:tab w:val="left" w:leader="underscore" w:pos="7488"/>
        </w:tabs>
        <w:spacing w:after="0" w:line="360" w:lineRule="auto"/>
        <w:ind w:left="31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1º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 Liga Acadêmica de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Faculdade de</w:t>
      </w:r>
    </w:p>
    <w:p>
      <w:pPr>
        <w:pStyle w:val="5"/>
        <w:spacing w:after="0" w:line="360" w:lineRule="auto"/>
        <w:ind w:left="319" w:right="19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Medicina (FAMED) da Universidade Federal de Alagoas (UFAL), fundada na cidade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Maceió, Alagoas, Brasil,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sede situada nas instalações da Faculdade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Medicina da UFAL - Campus A. C. Simões, na situada Av.  Lourival  Melo  Mota,  s/n, Tabuleiro do Martins - Maceió -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AL,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CEP 57072-970, é uma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entidade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extensionista, científica e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fins lucrativos, que funcionará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arrecadações, seja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bens materiais ou em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moeda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corrente, que serão utilizados integralmente nos custos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manutenção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Liga.</w:t>
      </w:r>
    </w:p>
    <w:p>
      <w:pPr>
        <w:pStyle w:val="5"/>
        <w:tabs>
          <w:tab w:val="left" w:pos="6066"/>
        </w:tabs>
        <w:spacing w:after="0" w:line="360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 2°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</w:t>
      </w:r>
      <w:r>
        <w:rPr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é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uma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entidade formada por acadêmicos de Medicina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UFAL, está vinculada à Coordenação  de  Extensão  e Cultura (COEXC) da FAMED, à Pró-reitoria de Extensão (PROEX) da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UFAL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 sob a </w:t>
      </w:r>
      <w:r>
        <w:rPr>
          <w:color w:val="000000" w:themeColor="text1"/>
          <w:position w:val="1"/>
          <w:highlight w:val="none"/>
          <w14:textFill>
            <w14:solidFill>
              <w14:schemeClr w14:val="tx1"/>
            </w14:solidFill>
          </w14:textFill>
        </w:rPr>
        <w:t xml:space="preserve">coordenação e supervisão de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um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docente vinculado à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FAMED,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tendo autonomia administrativa e científica.</w:t>
      </w:r>
    </w:p>
    <w:p>
      <w:pPr>
        <w:pStyle w:val="5"/>
        <w:tabs>
          <w:tab w:val="left" w:pos="6756"/>
        </w:tabs>
        <w:spacing w:after="0" w:line="360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Parágrafo único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  A Liga de</w:t>
      </w:r>
      <w:r>
        <w:rPr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tem seu funcionamento condicionado à </w:t>
      </w:r>
      <w:r>
        <w:rPr>
          <w:color w:val="000000" w:themeColor="text1"/>
          <w:position w:val="1"/>
          <w:highlight w:val="none"/>
          <w14:textFill>
            <w14:solidFill>
              <w14:schemeClr w14:val="tx1"/>
            </w14:solidFill>
          </w14:textFill>
        </w:rPr>
        <w:t xml:space="preserve">aprovação pelo Colegiado do Curso e </w:t>
      </w:r>
      <w:r>
        <w:rPr>
          <w:color w:val="000000" w:themeColor="text1"/>
          <w:spacing w:val="-4"/>
          <w:position w:val="1"/>
          <w:highlight w:val="none"/>
          <w14:textFill>
            <w14:solidFill>
              <w14:schemeClr w14:val="tx1"/>
            </w14:solidFill>
          </w14:textFill>
        </w:rPr>
        <w:t xml:space="preserve">do </w:t>
      </w:r>
      <w:r>
        <w:rPr>
          <w:color w:val="000000" w:themeColor="text1"/>
          <w:position w:val="1"/>
          <w:highlight w:val="none"/>
          <w14:textFill>
            <w14:solidFill>
              <w14:schemeClr w14:val="tx1"/>
            </w14:solidFill>
          </w14:textFill>
        </w:rPr>
        <w:t xml:space="preserve">Conselho da Unidade Acadêmica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(CONSUA).</w:t>
      </w:r>
    </w:p>
    <w:p>
      <w:pPr>
        <w:pStyle w:val="5"/>
        <w:tabs>
          <w:tab w:val="left" w:leader="underscore" w:pos="5803"/>
        </w:tabs>
        <w:spacing w:after="0" w:line="360" w:lineRule="auto"/>
        <w:ind w:left="31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3°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 Liga de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funcionará com apoio e convênios</w:t>
      </w:r>
    </w:p>
    <w:p>
      <w:pPr>
        <w:pStyle w:val="5"/>
        <w:spacing w:after="0" w:line="360" w:lineRule="auto"/>
        <w:ind w:left="31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position w:val="1"/>
          <w:highlight w:val="none"/>
          <w14:textFill>
            <w14:solidFill>
              <w14:schemeClr w14:val="tx1"/>
            </w14:solidFill>
          </w14:textFill>
        </w:rPr>
        <w:t>instituições    que    compartilhem    do    objetivo     da    mesma. A atividade da</w:t>
      </w:r>
    </w:p>
    <w:p>
      <w:pPr>
        <w:pStyle w:val="5"/>
        <w:tabs>
          <w:tab w:val="left" w:pos="4044"/>
        </w:tabs>
        <w:spacing w:after="0" w:line="360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será integralmente direcionada para o exercício e desenvolvimento de seus objetivos,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 distribuição de benefícios materiais, e/ou dividendos aos seus participantes.</w:t>
      </w:r>
    </w:p>
    <w:p>
      <w:pPr>
        <w:pStyle w:val="5"/>
        <w:spacing w:after="0" w:line="360" w:lineRule="auto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TÍTULO II</w:t>
      </w:r>
    </w:p>
    <w:p>
      <w:pPr>
        <w:pStyle w:val="11"/>
        <w:spacing w:before="1" w:line="472" w:lineRule="auto"/>
        <w:ind w:left="3305" w:right="317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Dos Objetivos e Atividades CAPÍTULO I</w:t>
      </w:r>
    </w:p>
    <w:p>
      <w:pPr>
        <w:pStyle w:val="11"/>
        <w:spacing w:before="1" w:line="472" w:lineRule="auto"/>
        <w:ind w:left="3305" w:right="317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Disposições Gerais</w:t>
      </w:r>
    </w:p>
    <w:p>
      <w:pPr>
        <w:pStyle w:val="11"/>
        <w:spacing w:before="1" w:line="472" w:lineRule="auto"/>
        <w:ind w:left="0" w:right="317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tabs>
          <w:tab w:val="left" w:pos="6466"/>
        </w:tabs>
        <w:spacing w:before="68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4º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  Liga Acadêmica de</w:t>
      </w:r>
      <w:r>
        <w:rPr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(SIGLA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LIGA) é </w:t>
      </w:r>
      <w:r>
        <w:rPr>
          <w:color w:val="000000" w:themeColor="text1"/>
          <w:spacing w:val="-6"/>
          <w:highlight w:val="none"/>
          <w14:textFill>
            <w14:solidFill>
              <w14:schemeClr w14:val="tx1"/>
            </w14:solidFill>
          </w14:textFill>
        </w:rPr>
        <w:t xml:space="preserve">uma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entidade com estatuto próprio baseado no estatuto geral da COEXC institucionalizado pelo Conselho da Unidade Acadêmica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(CONSUA)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FAMED,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vinculada a PROEX/UFAL e que tem por objetivos gerais:</w:t>
      </w:r>
    </w:p>
    <w:p>
      <w:pPr>
        <w:pStyle w:val="12"/>
        <w:numPr>
          <w:ilvl w:val="0"/>
          <w:numId w:val="1"/>
        </w:numPr>
        <w:tabs>
          <w:tab w:val="left" w:pos="498"/>
        </w:tabs>
        <w:spacing w:before="110" w:line="362" w:lineRule="auto"/>
        <w:ind w:right="191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946150</wp:posOffset>
            </wp:positionV>
            <wp:extent cx="4762500" cy="47625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Fazer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que o estudante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Medicina desenvolva atividades de extensão ligadas à UFAL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sua atuação dentro e fora das dependências da Universidade, contribuindo para uma aproximação do discente com a comunidade prestando a essa ações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saúde.</w:t>
      </w:r>
    </w:p>
    <w:p>
      <w:pPr>
        <w:pStyle w:val="12"/>
        <w:numPr>
          <w:ilvl w:val="0"/>
          <w:numId w:val="1"/>
        </w:numPr>
        <w:tabs>
          <w:tab w:val="left" w:pos="556"/>
        </w:tabs>
        <w:spacing w:before="114" w:line="362" w:lineRule="auto"/>
        <w:ind w:right="195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Mesmo não sendo o objetivo principal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nem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 propósito do fundamento da liga acadêmica, as observações e dados oriundos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sua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atividade podem fomentar atividades científicas e publicações.</w:t>
      </w:r>
    </w:p>
    <w:p>
      <w:pPr>
        <w:pStyle w:val="12"/>
        <w:numPr>
          <w:ilvl w:val="0"/>
          <w:numId w:val="1"/>
        </w:numPr>
        <w:tabs>
          <w:tab w:val="left" w:pos="623"/>
        </w:tabs>
        <w:spacing w:before="112" w:line="360" w:lineRule="auto"/>
        <w:ind w:right="195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Ter uma atuação efetiva, com a participação de seus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 dos órgãos competentes, através de medidas que objetivem melhorar a atuação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Universidade frente à comunidade na qual está inserida, desfazendo dessa o estigma de campo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estágio ou de fonte de dados, mas sim, de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um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cenário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atuação acadêmica orientada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 propósito maior da ação em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>saúde.</w:t>
      </w:r>
    </w:p>
    <w:p>
      <w:pPr>
        <w:pStyle w:val="5"/>
        <w:ind w:left="31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5°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As atividades da LIGA poderão ser realizadas:</w:t>
      </w:r>
    </w:p>
    <w:p>
      <w:pPr>
        <w:pStyle w:val="12"/>
        <w:numPr>
          <w:ilvl w:val="0"/>
          <w:numId w:val="2"/>
        </w:numPr>
        <w:tabs>
          <w:tab w:val="left" w:pos="517"/>
        </w:tabs>
        <w:spacing w:line="362" w:lineRule="auto"/>
        <w:ind w:right="197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Na comunidade e/ou instituição que possuam convênio com a FAMED sendo previamente determinada pelo colegiado do curso e autorizada pela direção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FAMED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após assinatura bilateral de contrato;</w:t>
      </w:r>
    </w:p>
    <w:p>
      <w:pPr>
        <w:pStyle w:val="12"/>
        <w:numPr>
          <w:ilvl w:val="0"/>
          <w:numId w:val="2"/>
        </w:numPr>
        <w:tabs>
          <w:tab w:val="left" w:pos="507"/>
        </w:tabs>
        <w:spacing w:before="112"/>
        <w:ind w:left="506" w:hanging="18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local determinado pelo Coordenador Geral das Ligas.</w:t>
      </w:r>
    </w:p>
    <w:p>
      <w:pPr>
        <w:pStyle w:val="5"/>
        <w:ind w:left="31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6°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Todas as atividades da LIGA serão divididas em:</w:t>
      </w:r>
    </w:p>
    <w:p>
      <w:pPr>
        <w:pStyle w:val="12"/>
        <w:numPr>
          <w:ilvl w:val="0"/>
          <w:numId w:val="3"/>
        </w:numPr>
        <w:tabs>
          <w:tab w:val="left" w:pos="440"/>
        </w:tabs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qualificação de seus membros;</w:t>
      </w:r>
    </w:p>
    <w:p>
      <w:pPr>
        <w:pStyle w:val="12"/>
        <w:numPr>
          <w:ilvl w:val="0"/>
          <w:numId w:val="3"/>
        </w:numPr>
        <w:tabs>
          <w:tab w:val="left" w:pos="507"/>
        </w:tabs>
        <w:ind w:left="506" w:hanging="18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-didáticas;</w:t>
      </w:r>
    </w:p>
    <w:p>
      <w:pPr>
        <w:pStyle w:val="12"/>
        <w:numPr>
          <w:ilvl w:val="0"/>
          <w:numId w:val="3"/>
        </w:numPr>
        <w:tabs>
          <w:tab w:val="left" w:pos="561"/>
        </w:tabs>
        <w:ind w:left="560" w:hanging="24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– ações de prevenção e promoção de saúde.</w:t>
      </w:r>
    </w:p>
    <w:p>
      <w:pPr>
        <w:pStyle w:val="5"/>
        <w:spacing w:line="362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7°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As atividades da LIGA ocorrerão mediante aprovação prévia pela sua diretoria e comunicadas à COEXC, sendo a deliberação do grupo essencial para a definição dessas atividades.</w:t>
      </w:r>
    </w:p>
    <w:p>
      <w:pPr>
        <w:pStyle w:val="5"/>
        <w:spacing w:before="68" w:line="362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8°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 diretoria da LIGA zelará pelo cumprimento das atividades que serão desenvolvidas semestralmente, autorizadas pelo docente responsável e registradas no formulário de cadastramento de projetos da PROEX, com as assinaturas dos componentes desses órgãos.</w:t>
      </w:r>
    </w:p>
    <w:p>
      <w:pPr>
        <w:pStyle w:val="5"/>
        <w:spacing w:before="110" w:line="364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Caso sejam desenvolvidas atividades na LIGA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 autorização expressa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caput do art. 8º, implicará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questão jurídica, e se porventura venha a existir será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inteira responsabilidade do(s) membro(s) da LIGA que a tenha motivado.</w:t>
      </w:r>
    </w:p>
    <w:p>
      <w:pPr>
        <w:pStyle w:val="5"/>
        <w:spacing w:before="109" w:line="362" w:lineRule="auto"/>
        <w:ind w:left="319"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143510</wp:posOffset>
            </wp:positionV>
            <wp:extent cx="4762500" cy="4762500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Nas atividades autorizadas, as questões jurídicas serão de responsabilidade dos diretores da LIGA, do Coordenador Geral e do(s) membro(s) da LIGA que esteja(m) envolvido(s) nas mesmas.</w:t>
      </w:r>
    </w:p>
    <w:p>
      <w:pPr>
        <w:pStyle w:val="5"/>
        <w:spacing w:before="1"/>
        <w:ind w:left="31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9°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Haverá atividades obrigatórias e voluntárias inerentes aos membros da LIGA.</w:t>
      </w:r>
    </w:p>
    <w:p>
      <w:pPr>
        <w:pStyle w:val="5"/>
        <w:spacing w:line="364" w:lineRule="auto"/>
        <w:ind w:left="319" w:right="20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§ </w:t>
      </w:r>
      <w:r>
        <w:rPr>
          <w:b/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1º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 definição das atividades obrigatórias e 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das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voluntárias  serão  estabelecidas  pela Diretoria da LIGA.</w:t>
      </w:r>
    </w:p>
    <w:p>
      <w:pPr>
        <w:pStyle w:val="5"/>
        <w:spacing w:before="109" w:line="364" w:lineRule="auto"/>
        <w:ind w:left="319" w:right="19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.As atividades de pesquisa e ensino devem obrigatoriamente estar associadas às atividades de extensão.</w:t>
      </w:r>
    </w:p>
    <w:p>
      <w:pPr>
        <w:pStyle w:val="5"/>
        <w:spacing w:line="362" w:lineRule="auto"/>
        <w:ind w:left="319" w:right="196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10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As atividades  restritas  e abertas  à comunidade  acadêmica  serão  definidas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próprio estatuto da Liga Acadêmica  após  reunião  da  Diretoria,  podendo  ser revistas em assembleia futuras.</w:t>
      </w:r>
    </w:p>
    <w:p>
      <w:pPr>
        <w:spacing w:before="1" w:line="364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11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</w:t>
      </w:r>
      <w:r>
        <w:rPr>
          <w:color w:val="000000" w:themeColor="text1"/>
          <w:spacing w:val="-6"/>
          <w:highlight w:val="none"/>
          <w14:textFill>
            <w14:solidFill>
              <w14:schemeClr w14:val="tx1"/>
            </w14:solidFill>
          </w14:textFill>
        </w:rPr>
        <w:t xml:space="preserve">As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atividades obrigatórias da LIGA só ocorrerão durante o período de calendário escolar da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FAMED/UFAL,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respeitando a grade horária e a disponibilidade dos membros da LIGA.</w:t>
      </w:r>
    </w:p>
    <w:p>
      <w:pPr>
        <w:pStyle w:val="5"/>
        <w:spacing w:before="109" w:line="362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Parágrafo único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As atividades voluntárias que venham a acontecer fora do período escolar deverão estar em comum acordo entre membros participantes, diretores e coordenador geral.</w:t>
      </w:r>
    </w:p>
    <w:p>
      <w:pPr>
        <w:pStyle w:val="5"/>
        <w:spacing w:line="362" w:lineRule="auto"/>
        <w:ind w:left="319"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12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 cronograma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das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atividades obrigatórias dos membros deverá ser acordado  por todos os membros e organizado semestralmente pela Diretoria, antes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início das atividades da LIGA.</w:t>
      </w:r>
    </w:p>
    <w:p>
      <w:pPr>
        <w:spacing w:before="112" w:line="364" w:lineRule="auto"/>
        <w:ind w:left="319" w:right="19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 número de atividades obrigatórias por semana, não deverá exceder 8 horas semanais.</w:t>
      </w:r>
    </w:p>
    <w:p>
      <w:pPr>
        <w:pStyle w:val="5"/>
        <w:spacing w:before="68" w:line="364" w:lineRule="auto"/>
        <w:ind w:left="319"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As atividades que não constarem do cronograma, deverão ser informadas aos membros pela Diretoria, com no mínimo uma semana de antecedência.</w:t>
      </w:r>
    </w:p>
    <w:p>
      <w:pPr>
        <w:pStyle w:val="5"/>
        <w:spacing w:before="109" w:line="362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Serão consideradas faltas justificadas aquelas referentes à doença, morte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família, licença maternidade e paternidade e obrigações referentes às atividades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graduação, desde que, comprovadas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documentos compatíveis. As demais justificativas serão analisadas pela Diretoria da LIGA podendo ou não ser aceitas.</w:t>
      </w:r>
    </w:p>
    <w:p>
      <w:pPr>
        <w:pStyle w:val="5"/>
        <w:spacing w:before="115" w:line="364" w:lineRule="auto"/>
        <w:ind w:left="319" w:right="19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§ </w:t>
      </w:r>
      <w:r>
        <w:rPr>
          <w:b/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4º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Nenhum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poderá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ser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punido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ou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excluído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Liga a qual pertence por faltas devidas a atividades curriculares obrigatórias.</w:t>
      </w:r>
    </w:p>
    <w:p>
      <w:pPr>
        <w:pStyle w:val="5"/>
        <w:spacing w:before="115" w:line="364" w:lineRule="auto"/>
        <w:ind w:left="319" w:right="192"/>
        <w:jc w:val="center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2112010</wp:posOffset>
            </wp:positionH>
            <wp:positionV relativeFrom="paragraph">
              <wp:posOffset>768350</wp:posOffset>
            </wp:positionV>
            <wp:extent cx="4763135" cy="4763135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ind w:left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                           TÍTULO III</w:t>
      </w:r>
    </w:p>
    <w:p>
      <w:pPr>
        <w:pStyle w:val="5"/>
        <w:spacing w:before="7"/>
        <w:rPr>
          <w:b/>
          <w:color w:val="000000" w:themeColor="text1"/>
          <w:sz w:val="23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475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Organização e Atribuições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dos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Membros CAPÍTULO I</w:t>
      </w:r>
    </w:p>
    <w:p>
      <w:pPr>
        <w:spacing w:line="250" w:lineRule="exact"/>
        <w:ind w:left="2406" w:right="2296"/>
        <w:jc w:val="center"/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Organização</w:t>
      </w:r>
    </w:p>
    <w:p>
      <w:pPr>
        <w:pStyle w:val="5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" w:line="362" w:lineRule="auto"/>
        <w:ind w:right="19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13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 Diretoria da LIGA deverá ser constituída por professores efetivos  e voluntários e alunos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curso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Medicina da Universidade Federal de  Alagoas, sendo um Coordenador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Geral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(docente) e 6 (seis) Diretores (discentes) e pelos membros associados selecionados mediante processo classificatório.</w:t>
      </w:r>
    </w:p>
    <w:p>
      <w:pPr>
        <w:pStyle w:val="5"/>
        <w:spacing w:before="114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 LIGA é administrada por uma diretoria constituída dos seguintes membros:</w:t>
      </w:r>
    </w:p>
    <w:p>
      <w:pPr>
        <w:pStyle w:val="12"/>
        <w:numPr>
          <w:ilvl w:val="0"/>
          <w:numId w:val="4"/>
        </w:numPr>
        <w:tabs>
          <w:tab w:val="left" w:pos="892"/>
        </w:tabs>
        <w:spacing w:before="131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Docente:</w:t>
      </w:r>
    </w:p>
    <w:p>
      <w:pPr>
        <w:pStyle w:val="12"/>
        <w:numPr>
          <w:ilvl w:val="1"/>
          <w:numId w:val="4"/>
        </w:numPr>
        <w:tabs>
          <w:tab w:val="left" w:pos="2442"/>
          <w:tab w:val="left" w:pos="2443"/>
        </w:tabs>
        <w:spacing w:before="126" w:line="360" w:lineRule="auto"/>
        <w:ind w:right="200" w:hanging="36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Coordenador geral – docente da UFAL e vinculado ao quadro funcional Ativo da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FAMED.</w:t>
      </w:r>
    </w:p>
    <w:p>
      <w:pPr>
        <w:pStyle w:val="12"/>
        <w:numPr>
          <w:ilvl w:val="0"/>
          <w:numId w:val="4"/>
        </w:numPr>
        <w:tabs>
          <w:tab w:val="left" w:pos="911"/>
        </w:tabs>
        <w:spacing w:line="360" w:lineRule="auto"/>
        <w:ind w:right="205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Discentes: que estejam cursando no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mínimo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 5º período  do curso  de  Medicina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FAMED para as ligas relacionadas ao Eixo Teórico-prático Integrado, e terceiro período para os demais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eixos:</w:t>
      </w:r>
    </w:p>
    <w:p>
      <w:pPr>
        <w:pStyle w:val="12"/>
        <w:numPr>
          <w:ilvl w:val="1"/>
          <w:numId w:val="4"/>
        </w:numPr>
        <w:tabs>
          <w:tab w:val="left" w:pos="2442"/>
          <w:tab w:val="left" w:pos="2443"/>
        </w:tabs>
        <w:spacing w:line="253" w:lineRule="exact"/>
        <w:ind w:left="244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Presidente</w:t>
      </w:r>
    </w:p>
    <w:p>
      <w:pPr>
        <w:pStyle w:val="12"/>
        <w:numPr>
          <w:ilvl w:val="1"/>
          <w:numId w:val="4"/>
        </w:numPr>
        <w:tabs>
          <w:tab w:val="left" w:pos="2442"/>
          <w:tab w:val="left" w:pos="2443"/>
        </w:tabs>
        <w:spacing w:before="126"/>
        <w:ind w:left="244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Vice-presidente</w:t>
      </w:r>
    </w:p>
    <w:p>
      <w:pPr>
        <w:pStyle w:val="12"/>
        <w:numPr>
          <w:ilvl w:val="1"/>
          <w:numId w:val="4"/>
        </w:numPr>
        <w:tabs>
          <w:tab w:val="left" w:pos="2442"/>
          <w:tab w:val="left" w:pos="2443"/>
        </w:tabs>
        <w:spacing w:before="126"/>
        <w:ind w:left="244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Diretor financeiro</w:t>
      </w:r>
    </w:p>
    <w:p>
      <w:pPr>
        <w:pStyle w:val="12"/>
        <w:numPr>
          <w:ilvl w:val="1"/>
          <w:numId w:val="4"/>
        </w:numPr>
        <w:tabs>
          <w:tab w:val="left" w:pos="2442"/>
          <w:tab w:val="left" w:pos="2443"/>
        </w:tabs>
        <w:spacing w:before="127"/>
        <w:ind w:left="244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Diretor administrativo</w:t>
      </w:r>
    </w:p>
    <w:p>
      <w:pPr>
        <w:pStyle w:val="12"/>
        <w:numPr>
          <w:ilvl w:val="1"/>
          <w:numId w:val="4"/>
        </w:numPr>
        <w:tabs>
          <w:tab w:val="left" w:pos="2442"/>
          <w:tab w:val="left" w:pos="2443"/>
        </w:tabs>
        <w:spacing w:before="126"/>
        <w:ind w:left="244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Diretor de Informática e Marketing</w:t>
      </w:r>
    </w:p>
    <w:p>
      <w:pPr>
        <w:pStyle w:val="12"/>
        <w:numPr>
          <w:ilvl w:val="1"/>
          <w:numId w:val="4"/>
        </w:numPr>
        <w:tabs>
          <w:tab w:val="left" w:pos="2442"/>
          <w:tab w:val="left" w:pos="2443"/>
        </w:tabs>
        <w:spacing w:before="126"/>
        <w:ind w:left="244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Diretor de Iniciação Científica</w:t>
      </w:r>
    </w:p>
    <w:p>
      <w:pPr>
        <w:tabs>
          <w:tab w:val="left" w:pos="2442"/>
          <w:tab w:val="left" w:pos="2443"/>
        </w:tabs>
        <w:spacing w:after="0" w:line="360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Alunos de outros cursos da UFAL  e das demais  Instituições 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de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Ensino  Superior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Alagoas poderão participar como membros da Liga Acadêmica em número determinado pelos membros associados em assembleia geral.</w:t>
      </w:r>
    </w:p>
    <w:p>
      <w:pPr>
        <w:pStyle w:val="5"/>
        <w:spacing w:before="112" w:line="362" w:lineRule="auto"/>
        <w:ind w:right="19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1188085</wp:posOffset>
            </wp:positionV>
            <wp:extent cx="4762500" cy="4762500"/>
            <wp:effectExtent l="0" t="0" r="0" b="0"/>
            <wp:wrapNone/>
            <wp:docPr id="2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Farão parte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como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membros colaboradores da LIGA os profissionais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que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queiram orientar as atividades didáticas, bem como, atividades práticas nas instituições ligadas aos seus objetivos.  Poderão  ainda  participar,  como  convidados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ou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ouvintes, quaisquer pessoas pertencentes ou não à Faculdade de Medicina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UFAL  ou  de outras instituições, sendo que essas não gozarão da qualidade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membro da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Liga.</w:t>
      </w:r>
    </w:p>
    <w:p>
      <w:pPr>
        <w:pStyle w:val="5"/>
        <w:spacing w:before="112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 número de integrantes da LIGA poderá ser aumentado de acordo com a necessidade da liga para atingir seus objetivos; condicionado a deliberação através de Assembleia Geral.</w:t>
      </w:r>
    </w:p>
    <w:p>
      <w:pPr>
        <w:pStyle w:val="5"/>
        <w:spacing w:before="112" w:line="360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O processo seletivo de novos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membros</w:t>
      </w:r>
      <w:r>
        <w:rPr>
          <w:rFonts w:hint="default"/>
          <w:color w:val="000000" w:themeColor="text1"/>
          <w:spacing w:val="-3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"/>
          <w:highlight w:val="none"/>
          <w14:textFill>
            <w14:solidFill>
              <w14:schemeClr w14:val="tx1"/>
            </w14:solidFill>
          </w14:textFill>
        </w:rPr>
        <w:t xml:space="preserve">se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dará por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meio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 prova classificatória após o Curso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Introdução à LIGA, acrescido de  entrevista  e  prova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conhecimento, na qual constarão questões a respeito dos assuntos abordados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Curso Introdutório e na pontuação resultante da participação em atividades realizadas pela mesma.</w:t>
      </w:r>
    </w:p>
    <w:p>
      <w:pPr>
        <w:pStyle w:val="5"/>
        <w:spacing w:before="119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6º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 pontuação do processo seletivo para novos integrantes constará de:  prova escrita (peso 5); participação em atividades realizadas pela LIGA (peso 3) - proporcional à presença nestas); entrevista com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diretores e coordenador geral (peso 2);</w:t>
      </w:r>
    </w:p>
    <w:p>
      <w:pPr>
        <w:pStyle w:val="5"/>
        <w:spacing w:before="111" w:line="364" w:lineRule="auto"/>
        <w:ind w:right="20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7º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Só poderão participar os alunos que estiverem cursando o 2º período do curso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Medicina da FAMED /UFAL.</w:t>
      </w:r>
    </w:p>
    <w:p>
      <w:pPr>
        <w:pStyle w:val="5"/>
        <w:spacing w:before="111" w:line="364" w:lineRule="auto"/>
        <w:ind w:right="205"/>
        <w:jc w:val="both"/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8º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Os alunos poderão participar somente de </w:t>
      </w:r>
      <w:r>
        <w:rPr>
          <w:color w:val="000000" w:themeColor="text1"/>
          <w:spacing w:val="-3"/>
          <w:highlight w:val="none"/>
          <w:u w:val="none"/>
          <w14:textFill>
            <w14:solidFill>
              <w14:schemeClr w14:val="tx1"/>
            </w14:solidFill>
          </w14:textFill>
        </w:rPr>
        <w:t xml:space="preserve">uma </w:t>
      </w:r>
      <w:r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Liga Acadêmica do curso  </w:t>
      </w:r>
      <w:r>
        <w:rPr>
          <w:color w:val="000000" w:themeColor="text1"/>
          <w:spacing w:val="3"/>
          <w:highlight w:val="none"/>
          <w:u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Medicina da FAMED /UFAL.</w:t>
      </w:r>
    </w:p>
    <w:p>
      <w:pPr>
        <w:tabs>
          <w:tab w:val="left" w:pos="2442"/>
          <w:tab w:val="left" w:pos="2443"/>
        </w:tabs>
        <w:spacing w:before="126"/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sectPr>
          <w:footerReference r:id="rId11" w:type="default"/>
          <w:pgSz w:w="12240" w:h="15840"/>
          <w:pgMar w:top="1060" w:right="1500" w:bottom="1160" w:left="1380" w:header="0" w:footer="926" w:gutter="0"/>
          <w:pgNumType w:start="4"/>
          <w:cols w:space="720" w:num="1"/>
        </w:sectPr>
      </w:pPr>
    </w:p>
    <w:p>
      <w:pPr>
        <w:pStyle w:val="5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CAPÍTULO II</w:t>
      </w:r>
    </w:p>
    <w:p>
      <w:pPr>
        <w:ind w:left="2415" w:right="2291"/>
        <w:jc w:val="center"/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Das Atribuições</w:t>
      </w:r>
    </w:p>
    <w:p>
      <w:pPr>
        <w:pStyle w:val="5"/>
        <w:jc w:val="center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14 -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O docente que é o Coordenador Geral tem a função de:</w:t>
      </w:r>
    </w:p>
    <w:p>
      <w:pPr>
        <w:pStyle w:val="5"/>
        <w:spacing w:before="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1163955</wp:posOffset>
            </wp:positionH>
            <wp:positionV relativeFrom="paragraph">
              <wp:posOffset>71755</wp:posOffset>
            </wp:positionV>
            <wp:extent cx="5372100" cy="3503295"/>
            <wp:effectExtent l="19050" t="0" r="166" b="0"/>
            <wp:wrapNone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05" cy="350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Cumprir e zelar pelo estatuto da Liga;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§ </w:t>
      </w:r>
      <w:r>
        <w:rPr>
          <w:b/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2º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Supervisionar todas as atividades administrativas, questões éticas e a atuação  dos discentes que constituem a LIGA;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Fazer cumprir, juntamente com a diretoria discente, a programação semestral;</w:t>
      </w:r>
    </w:p>
    <w:p>
      <w:pPr>
        <w:pStyle w:val="5"/>
        <w:spacing w:before="6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Participar da organização e orientação das atividades práticas e teóricas;</w:t>
      </w:r>
    </w:p>
    <w:p>
      <w:pPr>
        <w:pStyle w:val="5"/>
        <w:spacing w:line="362" w:lineRule="auto"/>
        <w:ind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Supervisionar e elaborar o processo seletivo para a integração dos acadêmicos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ao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quadro de componentes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LIGA, auxiliado pelos docentes coorientadores e os diretores discente;</w:t>
      </w:r>
    </w:p>
    <w:p>
      <w:pPr>
        <w:pStyle w:val="5"/>
        <w:spacing w:line="362" w:lineRule="auto"/>
        <w:ind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6º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Analisar e julgar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os Diretores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casos que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não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cumprirem o presente  estatuto.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15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Os membros discentes Diretores terão as seguintes tarefas em comum: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Auxiliar uns aos outros quando necessário;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Divulgar e promover a Liga;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Organizar as atividades da Liga;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Organizar e promover o curso de introdução à LIGA; e</w:t>
      </w:r>
    </w:p>
    <w:p>
      <w:pPr>
        <w:pStyle w:val="5"/>
        <w:spacing w:before="1" w:line="364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Analisar e julgar com a Coordenação Geral da LIGA os casos que não cumprirem o presente estatuto.</w:t>
      </w:r>
    </w:p>
    <w:p>
      <w:pPr>
        <w:spacing w:before="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16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Cabe ao Presidente: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Representar a LIGA;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Cumprir e fazer cumprir as disposições deste Estatuto;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2240" w:h="15840"/>
          <w:pgMar w:top="1060" w:right="1500" w:bottom="1160" w:left="1380" w:header="0" w:footer="926" w:gutter="0"/>
          <w:cols w:space="720" w:num="1"/>
        </w:sect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Integrar as ações de todos os diretores de forma ética e imparcial;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Convocar e conduzir as reuniões;</w:t>
      </w:r>
    </w:p>
    <w:p>
      <w:pPr>
        <w:pStyle w:val="5"/>
        <w:spacing w:before="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Autorizar por escrito as despesas apresentadas pelo Tesoureiro;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6º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Apresentar, semestralmente, até o último dia útil do mês por escrito, o relatório  das atividades previstas no</w:t>
      </w:r>
      <w:r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parágrafo único do art.2°;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7º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Apresentar e entregar na última Reunião Ordinária ao Coordenador Geral, por escrito, tanto o próprio relatório quanto o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do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Diretor financeiro das atividades da gestão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finda.</w:t>
      </w:r>
    </w:p>
    <w:p>
      <w:pPr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17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Cabe ao Vice-Presidente: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1394460</wp:posOffset>
            </wp:positionH>
            <wp:positionV relativeFrom="paragraph">
              <wp:posOffset>191770</wp:posOffset>
            </wp:positionV>
            <wp:extent cx="5024755" cy="3935730"/>
            <wp:effectExtent l="19050" t="0" r="4445" b="0"/>
            <wp:wrapNone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Auxiliar o Presidente;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Substituir o Presidente quando de seus impedimentos;</w:t>
      </w:r>
    </w:p>
    <w:p>
      <w:pPr>
        <w:pStyle w:val="5"/>
        <w:spacing w:before="68"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Quando necessário ser o representante da LIGA no Centro Acadêmico Sebastião da Hora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(CASH)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e indicar representante suplente no mesmo.</w:t>
      </w:r>
    </w:p>
    <w:p>
      <w:pPr>
        <w:pStyle w:val="5"/>
        <w:spacing w:before="68"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18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Cabe ao Diretor Financeiro:</w:t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Cuidar dos assuntos que dizem respeito à tesouraria da LIGA;</w:t>
      </w:r>
    </w:p>
    <w:p>
      <w:pPr>
        <w:pStyle w:val="5"/>
        <w:spacing w:before="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Apresentar o balanço financeiro a cada Reunião Ordinária da Diretoria;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Apresentar orçamento (valor e discriminação)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das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despesas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ao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presidente para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sua</w:t>
      </w:r>
      <w:r>
        <w:rPr>
          <w:rFonts w:hint="default"/>
          <w:color w:val="000000" w:themeColor="text1"/>
          <w:spacing w:val="2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autorização;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Apresentar e entregar o relatório financeiro final ao Coordenador Geral 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ao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Presidente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na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última Reunião Ordinária.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19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Cabe ao Diretor Administrativo:</w:t>
      </w: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Cuidar dos assuntos referentes à secretaria da LIGA;</w:t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Registrar as discussões das reuniões de Diretoria em livro-ata;</w:t>
      </w:r>
    </w:p>
    <w:p>
      <w:pPr>
        <w:pStyle w:val="5"/>
        <w:spacing w:line="364" w:lineRule="auto"/>
        <w:ind w:right="19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Cuidar para que haja lista de presença em todas as atividades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LIGA e conservá-las, pelo menos, até a emissão dos Certificados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dos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participantes da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Liga;</w:t>
      </w:r>
    </w:p>
    <w:p>
      <w:pPr>
        <w:pStyle w:val="5"/>
        <w:spacing w:line="364" w:lineRule="auto"/>
        <w:ind w:right="19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Lavrar e ler as atas nas reuniões;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2240" w:h="15840"/>
          <w:pgMar w:top="1060" w:right="1500" w:bottom="1160" w:left="1380" w:header="0" w:footer="926" w:gutter="0"/>
          <w:cols w:space="720" w:num="1"/>
        </w:sectPr>
      </w:pPr>
    </w:p>
    <w:p>
      <w:pPr>
        <w:pStyle w:val="5"/>
        <w:spacing w:before="5"/>
        <w:rPr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64" w:lineRule="auto"/>
        <w:ind w:right="3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Preservar os livros-ata, os relatórios, os balanços financeiros - produtos que comporão a história da LIGA;</w:t>
      </w:r>
    </w:p>
    <w:p>
      <w:pPr>
        <w:pStyle w:val="5"/>
        <w:spacing w:before="110" w:line="362" w:lineRule="auto"/>
        <w:ind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6º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Providenciar a emissão, junto à COEXC e a PROEX, dos certificados aos palestrantes dos eventos, aos membros, e aos integrantes da comissão  organizadora  dos cursos,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acordo com o total de carga horária obtida pelas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listas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presenças.</w:t>
      </w:r>
    </w:p>
    <w:p>
      <w:pPr>
        <w:pStyle w:val="5"/>
        <w:spacing w:before="8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20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Cabe ao Diretor de Informática e Marketing:</w:t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Divulgar os eventos e a imagem da LIGA;</w:t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Personalizar jalecos, camisetas e acessórios, se necessário;</w:t>
      </w:r>
    </w:p>
    <w:p>
      <w:pPr>
        <w:pStyle w:val="5"/>
        <w:spacing w:before="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1068070</wp:posOffset>
            </wp:positionH>
            <wp:positionV relativeFrom="paragraph">
              <wp:posOffset>6350</wp:posOffset>
            </wp:positionV>
            <wp:extent cx="5384800" cy="3554095"/>
            <wp:effectExtent l="19050" t="0" r="6488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692" cy="356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Atualizar o site da LIGA;</w:t>
      </w:r>
    </w:p>
    <w:p>
      <w:pPr>
        <w:pStyle w:val="5"/>
        <w:spacing w:before="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Fotografar os eventos realizados;</w:t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Organizar formas de comunicação eletrônica entre os membros da LIGA;</w:t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6º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Estabelecer contatos eletrônicos com outras Instituições.</w:t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21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Cabe ao Diretor de Iniciação Científica: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Buscar meios para facilitar a organização das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atividades científicas;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Organizar o cadastro de atividades científicas da Liga;</w:t>
      </w:r>
    </w:p>
    <w:p>
      <w:pPr>
        <w:pStyle w:val="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Estabelecer contatos com outras Instituições;</w:t>
      </w:r>
    </w:p>
    <w:p>
      <w:pPr>
        <w:pStyle w:val="5"/>
        <w:spacing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Distribuir, organizar e fazer a manutenção dos materiais e dos instrumentos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LIGA;</w:t>
      </w:r>
    </w:p>
    <w:p>
      <w:pPr>
        <w:pStyle w:val="5"/>
        <w:spacing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Apresentar relatório científico semestral.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22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Deverá ser realizada mensalmente uma Reunião Ordinária entre os membros da Diretoria onde, todos os Diretores deverão ser  informados  pelo Diretor Administrativo com o fornecimento da pauta, em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até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48 horas da reunião, considerando-se, inclusive, o e-mail,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como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instrumento de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comunicação.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Parágrafo único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Nas reuniões previstas no caput serão discutidos e votados,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por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maioria simples de votos dos presentes, os assuntos previstos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pauta, além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apreciação sucinta da situação financeira, pelo diretor financeiro.  O quorum mínimo para deliberação é 2/3 do total da composição da Liga em epígrafe, assim considerado o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que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consta de sua composição estatutária (Art. 13 desse estatuto).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23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Reuniões Extraordinárias poderão ser convocadas em até 24 horas  por qualquer membro do colegiado da LIGA, constando da convocação o(s) tema(s)  a ser(em) debatido(s), não podendo a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mesma</w:t>
      </w:r>
      <w:r>
        <w:rPr>
          <w:rFonts w:hint="default"/>
          <w:color w:val="000000" w:themeColor="text1"/>
          <w:spacing w:val="-4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deliberar sobre quaisquer outros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não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constantes da referida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convocação.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24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Aos membros da Liga fica reservado o direito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de,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através de Assembleia Ordinária ou Extraordinária, afastar o presidente, caso este não esteja correspondendo às expectativas do grupo.</w:t>
      </w:r>
    </w:p>
    <w:p>
      <w:pPr>
        <w:pStyle w:val="5"/>
        <w:spacing w:before="112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1179830</wp:posOffset>
            </wp:positionH>
            <wp:positionV relativeFrom="paragraph">
              <wp:posOffset>443865</wp:posOffset>
            </wp:positionV>
            <wp:extent cx="5268595" cy="3959860"/>
            <wp:effectExtent l="19050" t="0" r="8282" b="0"/>
            <wp:wrapNone/>
            <wp:docPr id="1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521" cy="3964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Parágrafo único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O afastamento será  realizado  caso  estejam  presentes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Assembleia Extraordinária, no mínimo,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80%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(oitenta por cento)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dos</w:t>
      </w:r>
      <w:r>
        <w:rPr>
          <w:rFonts w:hint="default"/>
          <w:color w:val="000000" w:themeColor="text1"/>
          <w:spacing w:val="-4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membros e a deliberação ocorra por maioria simples de votos  (cinquenta 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por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cento 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mais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um)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total dos membros associados ativos, inclusive o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presidente.</w:t>
      </w:r>
    </w:p>
    <w:p>
      <w:pPr>
        <w:pStyle w:val="5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213"/>
        <w:ind w:right="229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Das Responsabilidades</w:t>
      </w:r>
    </w:p>
    <w:p>
      <w:pPr>
        <w:pStyle w:val="5"/>
        <w:spacing w:before="67"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25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 diretoria deverá apresentar relatório anual conforme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modelo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oficial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PROEX, à COEXC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FAMED para ciência e encaminhamento à PROEX.</w:t>
      </w:r>
    </w:p>
    <w:p>
      <w:pPr>
        <w:pStyle w:val="5"/>
        <w:spacing w:before="110"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Parágrafo único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Ao relatório, encaminhado à COEXC da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FAMED,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deverá ser anexado a avaliação da Liga pelo docente que é o Coordenador Geral da LIGA.</w:t>
      </w:r>
    </w:p>
    <w:p>
      <w:pPr>
        <w:pStyle w:val="5"/>
        <w:spacing w:before="1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26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Não é de competência  das  Ligas  Acadêmicas  a  emissão  de  certificados, mas é obrigatória a entrega da lista de frequência das atividades  realizadas  pela mesma, competindo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às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Unidades Acadêmicas ou à PROEX a responsabilidade pela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emissão.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27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Infrações éticas serão analisadas  por 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meio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  sindicância  interna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Unidade Acadêmica, devendo a Direção  da  FAMED  indicar  os 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nomes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  três docentes e um representante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Centro Acadêmico para apuração dos fatos e deliberação da(s) penalidade(s).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Se a infração foi do discente, deverá ser considerado para  penalidade  o  regimento do estudante da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UFAL.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Se a penalidade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foi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do supervisor docente, deverá ser considerado para  penalidade o Regimento Interno da UFAL.</w:t>
      </w:r>
    </w:p>
    <w:p>
      <w:pPr>
        <w:pStyle w:val="5"/>
        <w:spacing w:line="362" w:lineRule="auto"/>
        <w:ind w:right="195"/>
        <w:jc w:val="center"/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CAPÍTULO III</w:t>
      </w:r>
    </w:p>
    <w:p>
      <w:pPr>
        <w:ind w:left="2415" w:right="2295"/>
        <w:jc w:val="center"/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ind w:left="2415" w:right="2295"/>
        <w:jc w:val="center"/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Assembleia Geral</w:t>
      </w:r>
    </w:p>
    <w:p>
      <w:pPr>
        <w:pStyle w:val="5"/>
        <w:spacing w:line="364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28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 Assembleia Geral, órgão máximo da LIGA, ocorrerá anualmente, sob a presidência do Coordenador da LIGA, para deliberar sobre:</w:t>
      </w:r>
    </w:p>
    <w:p>
      <w:pPr>
        <w:pStyle w:val="12"/>
        <w:numPr>
          <w:ilvl w:val="0"/>
          <w:numId w:val="5"/>
        </w:numPr>
        <w:tabs>
          <w:tab w:val="left" w:pos="440"/>
        </w:tabs>
        <w:spacing w:before="11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Eleição e posse dos novos Diretores;</w:t>
      </w:r>
    </w:p>
    <w:p>
      <w:pPr>
        <w:pStyle w:val="12"/>
        <w:numPr>
          <w:ilvl w:val="0"/>
          <w:numId w:val="5"/>
        </w:numPr>
        <w:tabs>
          <w:tab w:val="left" w:pos="498"/>
        </w:tabs>
        <w:ind w:left="497" w:hanging="17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Alteração de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seu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estatuto;</w:t>
      </w:r>
    </w:p>
    <w:p>
      <w:pPr>
        <w:pStyle w:val="12"/>
        <w:numPr>
          <w:ilvl w:val="0"/>
          <w:numId w:val="5"/>
        </w:numPr>
        <w:tabs>
          <w:tab w:val="left" w:pos="565"/>
        </w:tabs>
        <w:ind w:left="564" w:hanging="24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1306830</wp:posOffset>
            </wp:positionH>
            <wp:positionV relativeFrom="paragraph">
              <wp:posOffset>163195</wp:posOffset>
            </wp:positionV>
            <wp:extent cx="4998085" cy="3594100"/>
            <wp:effectExtent l="1905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892" cy="359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Os relatórios do Diretor Financeiro.</w:t>
      </w:r>
    </w:p>
    <w:p>
      <w:pPr>
        <w:pStyle w:val="5"/>
        <w:spacing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 convocação deverá ser procedida pelo Presidente da LIGA, com antecedência mínima de 15 dias, e deverá ter ampla divulgação.</w:t>
      </w:r>
    </w:p>
    <w:p>
      <w:pPr>
        <w:pStyle w:val="5"/>
        <w:spacing w:before="109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Na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hipótese da não convocação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no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tempo  previsto  neste  estatuto  pelo  Presidente, 1/6  do  total  dos 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membros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 Assembleia  poderão  exercer  esta atribuição, respeitadas todas as demais regras para sua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realização.</w:t>
      </w:r>
    </w:p>
    <w:p>
      <w:pPr>
        <w:pStyle w:val="5"/>
        <w:spacing w:before="109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O quorum para realização da Assembleia Geral, em 1ª Convocação, é de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2/3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do total de seus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associados;</w:t>
      </w:r>
    </w:p>
    <w:p>
      <w:pPr>
        <w:pStyle w:val="5"/>
        <w:spacing w:before="109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O quorum para realização da Assembleia Geral, em 2ª Convocação, é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1/2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do total de seus associados,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30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minutos após o horário da1ª Convocação;</w:t>
      </w:r>
    </w:p>
    <w:p>
      <w:pPr>
        <w:pStyle w:val="5"/>
        <w:spacing w:before="110" w:line="369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 quorum para realização da Assembleia Geral, em última Convocação, é de no mínimo 3 membros associados, 1 hora após o horário da 1ª Convocação;</w:t>
      </w:r>
    </w:p>
    <w:p>
      <w:pPr>
        <w:pStyle w:val="5"/>
        <w:spacing w:before="110" w:line="369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2240" w:h="15840"/>
          <w:pgMar w:top="1440" w:right="1500" w:bottom="1120" w:left="1380" w:header="0" w:footer="926" w:gutter="0"/>
          <w:cols w:space="720" w:num="1"/>
        </w:sect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§ </w:t>
      </w:r>
      <w:r>
        <w:rPr>
          <w:b/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6º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As deliberações serão tomadas  por  maioria  simples  dos 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membros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ativos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Liga Acadêmica presentes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na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Assembleia,  exceto  para  o  item  </w:t>
      </w:r>
      <w:r>
        <w:rPr>
          <w:color w:val="000000" w:themeColor="text1"/>
          <w:spacing w:val="-5"/>
          <w:highlight w:val="none"/>
          <w14:textFill>
            <w14:solidFill>
              <w14:schemeClr w14:val="tx1"/>
            </w14:solidFill>
          </w14:textFill>
        </w:rPr>
        <w:t xml:space="preserve">II,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quando  será exigida, no mínimo,  a  concordância  da 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maioria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absoluta  dos  membros  ativos,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ou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seja, metade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mais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um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do total dos membros ativos da LIGA, considerando-se, para o caso  de  número  ímpar  de  membros  ativos,  o  número  inteiro  imediatamente superior ao número fracionário resultante da divisão inicial.</w:t>
      </w:r>
    </w:p>
    <w:p>
      <w:pPr>
        <w:pStyle w:val="11"/>
        <w:spacing w:before="1"/>
        <w:ind w:left="3124" w:right="0"/>
        <w:jc w:val="lef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Assembleia Extraordinária</w:t>
      </w:r>
    </w:p>
    <w:p>
      <w:pPr>
        <w:pStyle w:val="5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60" w:lineRule="auto"/>
        <w:ind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29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 Assembleia  Extraordinária  poderá  ser  convocada  pelo  Presidente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LIGA, por deliberação da Diretoria e/ou por requerimento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pelo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menos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1/2  dos membros da entidade, para deliberação sobre tema específico de sua convocação, respeitadas todas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as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demais regras estabelecidas para a Assembleia Geral, não lhe sendo facultado deliberar sobre quaisquer outros temas não previstos em sua convocação.</w:t>
      </w:r>
    </w:p>
    <w:p>
      <w:pPr>
        <w:pStyle w:val="5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4"/>
        <w:rPr>
          <w:color w:val="000000" w:themeColor="text1"/>
          <w:sz w:val="19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1"/>
        <w:ind w:left="2480" w:right="0"/>
        <w:jc w:val="lef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Eleição da Presidência e dos Diretores</w:t>
      </w:r>
    </w:p>
    <w:p>
      <w:pPr>
        <w:pStyle w:val="5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0"/>
        <w:rPr>
          <w:b/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0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19050</wp:posOffset>
            </wp:positionV>
            <wp:extent cx="5327650" cy="3300095"/>
            <wp:effectExtent l="19050" t="0" r="6627" b="0"/>
            <wp:wrapNone/>
            <wp:docPr id="1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866" cy="330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30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 gestão da Presidência e dos Diretores será de 02(dois) anos.</w:t>
      </w:r>
    </w:p>
    <w:p>
      <w:pPr>
        <w:pStyle w:val="5"/>
        <w:spacing w:before="1" w:line="364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Finda a 1ª sessão após a criação da Liga  Acadêmica  qualquer 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 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poderá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se candidatar a qualquer dos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cargos;</w:t>
      </w:r>
    </w:p>
    <w:p>
      <w:pPr>
        <w:pStyle w:val="5"/>
        <w:spacing w:before="109" w:line="364" w:lineRule="auto"/>
        <w:ind w:right="194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Os diretores poderão ser reeleitos sucessivamente para apenas 01 (um) mandato, e os mesmos poderão concorrer a qualquer dos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cargos;</w:t>
      </w:r>
    </w:p>
    <w:p>
      <w:pPr>
        <w:pStyle w:val="5"/>
        <w:spacing w:before="109" w:line="364" w:lineRule="auto"/>
        <w:ind w:right="194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 voto se dará de forma secreta e obrigatória para todos os presentes;</w:t>
      </w:r>
    </w:p>
    <w:p>
      <w:pPr>
        <w:pStyle w:val="5"/>
        <w:spacing w:line="364" w:lineRule="auto"/>
        <w:ind w:right="204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Para que a votação seja válida será exigida a presença 2/3 dos membros associados.</w:t>
      </w:r>
    </w:p>
    <w:p>
      <w:pPr>
        <w:pStyle w:val="5"/>
        <w:spacing w:before="67" w:line="362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31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No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caso  de  renúncia  ou  destituição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qualquer  um dos  Diretores,  exceto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do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Coordenador  Geral,  será  convocada  Assembleia  Geral  Extraordinária  para eleição de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substituto.</w:t>
      </w:r>
    </w:p>
    <w:p>
      <w:pPr>
        <w:pStyle w:val="5"/>
        <w:spacing w:before="67" w:line="362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Parágrafo </w:t>
      </w:r>
      <w:r>
        <w:rPr>
          <w:b/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único: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Caso seja o Presidente o envolvido, o  Vice-presidente  assume  o cargo e as votações ocorrem para Vice.</w:t>
      </w:r>
    </w:p>
    <w:p>
      <w:pPr>
        <w:spacing w:line="364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2240" w:h="15840"/>
          <w:pgMar w:top="1060" w:right="1500" w:bottom="1160" w:left="1380" w:header="0" w:footer="926" w:gutter="0"/>
          <w:cols w:space="720" w:num="1"/>
        </w:sectPr>
      </w:pPr>
    </w:p>
    <w:p>
      <w:pPr>
        <w:pStyle w:val="5"/>
        <w:spacing w:before="6"/>
        <w:rPr>
          <w:color w:val="000000" w:themeColor="text1"/>
          <w:sz w:val="3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1"/>
        <w:ind w:left="240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CAPÍTULO IV</w:t>
      </w:r>
    </w:p>
    <w:p>
      <w:pPr>
        <w:pStyle w:val="5"/>
        <w:spacing w:before="5"/>
        <w:rPr>
          <w:b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ind w:left="2413" w:right="2296"/>
        <w:jc w:val="center"/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Disposições Gerais</w:t>
      </w:r>
    </w:p>
    <w:p>
      <w:pPr>
        <w:pStyle w:val="5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64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32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Todos os membros deverão receber na ocasião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seu ingresso uma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cópia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deste Estatuto de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forma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que todos fiquem cientes das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normas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LIGA.</w:t>
      </w:r>
    </w:p>
    <w:p>
      <w:pPr>
        <w:pStyle w:val="5"/>
        <w:spacing w:line="362" w:lineRule="auto"/>
        <w:ind w:right="19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1545590</wp:posOffset>
            </wp:positionH>
            <wp:positionV relativeFrom="paragraph">
              <wp:posOffset>748665</wp:posOffset>
            </wp:positionV>
            <wp:extent cx="4807585" cy="3824605"/>
            <wp:effectExtent l="1905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997" cy="382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33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Para os casos nos quais este Estatuto não se aplique, ou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situações nas quais a Diretoria julgar necessário, as decisões serão realizadas em  Assembleia Geral Extraordinária.</w:t>
      </w:r>
    </w:p>
    <w:p>
      <w:pPr>
        <w:spacing w:line="364" w:lineRule="auto"/>
        <w:ind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34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O Estatuto da LIGA poderá ser modificado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em Assembleia Geral dos membros, observados os dispositivos do Estatuto Geral.</w:t>
      </w:r>
    </w:p>
    <w:p>
      <w:pPr>
        <w:spacing w:line="364" w:lineRule="auto"/>
        <w:ind w:right="19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35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Os membros fundadores terão Certificado Especial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fazendo menção a sua atuação como tal.</w:t>
      </w:r>
    </w:p>
    <w:p>
      <w:pPr>
        <w:pStyle w:val="5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0"/>
        <w:spacing w:before="214"/>
        <w:ind w:left="240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TÍTULO IV</w:t>
      </w:r>
    </w:p>
    <w:p>
      <w:pPr>
        <w:pStyle w:val="5"/>
        <w:spacing w:before="7"/>
        <w:rPr>
          <w:b/>
          <w:color w:val="000000" w:themeColor="text1"/>
          <w:sz w:val="23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472" w:lineRule="auto"/>
        <w:ind w:left="2407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Das Penalidades e Regimento D isciplinar CAPÍTULO I</w:t>
      </w:r>
    </w:p>
    <w:p>
      <w:pPr>
        <w:spacing w:before="2"/>
        <w:ind w:left="2413" w:right="2296"/>
        <w:jc w:val="center"/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Das Penalidades</w:t>
      </w:r>
    </w:p>
    <w:p>
      <w:pPr>
        <w:pStyle w:val="5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5"/>
        <w:rPr>
          <w:b/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62" w:lineRule="auto"/>
        <w:ind w:left="319"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36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Os membros da LIGA estarão sujeitos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às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penalidades,  as  quais  serão julgadas pelo docente que é o Coordenador Geral. Estas serão analisadas conforme a natureza e gravidade. As penalidades regidas por este estatuto são as seguintes:</w:t>
      </w:r>
    </w:p>
    <w:p>
      <w:pPr>
        <w:pStyle w:val="12"/>
        <w:numPr>
          <w:ilvl w:val="1"/>
          <w:numId w:val="5"/>
        </w:numPr>
        <w:tabs>
          <w:tab w:val="left" w:pos="2443"/>
        </w:tabs>
        <w:spacing w:line="249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advertência;</w:t>
      </w:r>
    </w:p>
    <w:p>
      <w:pPr>
        <w:pStyle w:val="12"/>
        <w:numPr>
          <w:ilvl w:val="1"/>
          <w:numId w:val="5"/>
        </w:numPr>
        <w:tabs>
          <w:tab w:val="left" w:pos="2443"/>
        </w:tabs>
        <w:spacing w:after="0" w:line="360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suspensão;</w:t>
      </w:r>
    </w:p>
    <w:p>
      <w:pPr>
        <w:spacing w:after="0" w:line="360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1"/>
          <w:numId w:val="5"/>
        </w:numPr>
        <w:tabs>
          <w:tab w:val="left" w:pos="2443"/>
        </w:tabs>
        <w:spacing w:after="0" w:line="360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exclusão mediante falta gravíssima.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64" w:lineRule="auto"/>
        <w:ind w:right="204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As penalidades referidas  nos  itens  </w:t>
      </w:r>
      <w:r>
        <w:rPr>
          <w:i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a,  </w:t>
      </w:r>
      <w:r>
        <w:rPr>
          <w:i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b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  </w:t>
      </w:r>
      <w:r>
        <w:rPr>
          <w:i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serão  comunicadas  por  escrito, pela Diretoria, diretamente ao interessado e a COEXC da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FAMED.</w:t>
      </w:r>
    </w:p>
    <w:p>
      <w:pPr>
        <w:pStyle w:val="5"/>
        <w:spacing w:before="110" w:line="364" w:lineRule="auto"/>
        <w:ind w:right="19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1240155</wp:posOffset>
            </wp:positionH>
            <wp:positionV relativeFrom="paragraph">
              <wp:posOffset>330200</wp:posOffset>
            </wp:positionV>
            <wp:extent cx="5263515" cy="3633470"/>
            <wp:effectExtent l="19050" t="0" r="0" b="0"/>
            <wp:wrapNone/>
            <wp:docPr id="2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312" cy="36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 depender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gravidade do caso, a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COEXC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 a Direção da FAMED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poderão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abrir inquérito administrativo e sindicância para a apuração dos  fatos  e  devidas  providências;</w:t>
      </w:r>
    </w:p>
    <w:p>
      <w:pPr>
        <w:pStyle w:val="5"/>
        <w:spacing w:before="109" w:line="364" w:lineRule="auto"/>
        <w:ind w:right="196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3º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LIGA que for advertido 2  (duas)  vezes,  será  suspenso  em  imediato;</w:t>
      </w:r>
    </w:p>
    <w:p>
      <w:pPr>
        <w:pStyle w:val="5"/>
        <w:spacing w:before="10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4º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 membro da LIGA que for suspenso 2 (duas) vezes será excluído em imediato;</w:t>
      </w:r>
    </w:p>
    <w:p>
      <w:pPr>
        <w:pStyle w:val="5"/>
        <w:spacing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5º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Em casos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suspensão, a Diretoria  deverá  se  reunir  com  o 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  </w:t>
      </w:r>
      <w:r>
        <w:rPr>
          <w:color w:val="000000" w:themeColor="text1"/>
          <w:spacing w:val="5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questão para determinar a punição  para  o  mesmo,  podendo  este  ser  excluído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liga.</w:t>
      </w:r>
    </w:p>
    <w:p>
      <w:pPr>
        <w:pStyle w:val="5"/>
        <w:spacing w:before="112"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6º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Os membros excluídos da Liga não mais terão direito ao certificado de participação na mesma.</w:t>
      </w:r>
    </w:p>
    <w:p>
      <w:pPr>
        <w:pStyle w:val="5"/>
        <w:spacing w:before="213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37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 an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>á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lise da infração e decisão  da Diretoria 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da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LIGA  não  exclui  a  análise pela COEXC da FAMED e caso ocorra, a  punição  seguirá  como  parâmetro  o  regimento dos estudantes da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UFAL.</w:t>
      </w:r>
    </w:p>
    <w:p>
      <w:pPr>
        <w:pStyle w:val="5"/>
        <w:spacing w:before="112"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216"/>
        <w:ind w:left="3527" w:right="0"/>
        <w:jc w:val="lef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Do Regime Disciplinar</w:t>
      </w:r>
    </w:p>
    <w:p>
      <w:pPr>
        <w:pStyle w:val="5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38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da LIGA que, insatisfeito com a não aceitação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sua justificativa, poderá recorrer à Assembleia Geral.</w:t>
      </w:r>
    </w:p>
    <w:p>
      <w:pPr>
        <w:pStyle w:val="5"/>
        <w:spacing w:before="112"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2240" w:h="15840"/>
          <w:pgMar w:top="1440" w:right="1500" w:bottom="1160" w:left="1380" w:header="0" w:footer="926" w:gutter="0"/>
          <w:cols w:space="720" w:num="1"/>
        </w:sectPr>
      </w:pPr>
    </w:p>
    <w:p>
      <w:pPr>
        <w:pStyle w:val="5"/>
        <w:spacing w:line="362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O integrante que,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por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motivo pessoal, aceito pela diretoria, precisar afastar-se temporariamente, poderá fazê-lo após solicitar seu afastamento à Diretoria.  Não podendo esse afastamento ser superior a trinta dias.</w:t>
      </w:r>
    </w:p>
    <w:p>
      <w:pPr>
        <w:pStyle w:val="5"/>
        <w:spacing w:line="364" w:lineRule="auto"/>
        <w:ind w:right="19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Se o Presidente, o Vice-Presidente ou qualquer um dos Diretores pedirem exoneração do cargo, poderá continuar como membro da LIGA, se assim o desejar.</w:t>
      </w:r>
    </w:p>
    <w:p>
      <w:pPr>
        <w:pStyle w:val="5"/>
        <w:spacing w:before="93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39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 Diretoria, ao final de seu mandato, deverá prestar  conta  de  todo  o  patrimônio da LIGA, sendo  obrigada  a  repor  eventuais  perdas,  desde 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que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comprovada documentalmente a sua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culpa.</w:t>
      </w:r>
    </w:p>
    <w:p>
      <w:pPr>
        <w:pStyle w:val="5"/>
        <w:spacing w:before="67" w:line="364" w:lineRule="auto"/>
        <w:ind w:right="204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5"/>
          <w:highlight w:val="none"/>
          <w14:textFill>
            <w14:solidFill>
              <w14:schemeClr w14:val="tx1"/>
            </w14:solidFill>
          </w14:textFill>
        </w:rPr>
        <w:t xml:space="preserve">40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Os serviços prestados pelos componentes da liga não serão remunerados, sendo prestados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forma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voluntária e gratuita.</w:t>
      </w:r>
    </w:p>
    <w:p>
      <w:pPr>
        <w:pStyle w:val="5"/>
        <w:spacing w:before="110" w:line="364" w:lineRule="auto"/>
        <w:ind w:right="19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Parágrafo único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É expressamente proibido a qualquer membro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LIGA fazer qualquer tipo de atividade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ou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convênio com fins lucrativos pessoais, sendo este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ato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considerado uma falta gravíssima e passível de punição.</w:t>
      </w:r>
    </w:p>
    <w:p>
      <w:pPr>
        <w:pStyle w:val="5"/>
        <w:spacing w:before="110" w:line="364" w:lineRule="auto"/>
        <w:ind w:right="19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150495</wp:posOffset>
            </wp:positionV>
            <wp:extent cx="4762500" cy="4762500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41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Os membros da LIGA terão um arquivo pessoal onde serão catalogados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sua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frequência, comportamento e desempenho. Qualquer certificado, notificação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falta ou advertência deverá ser feita em documento próprio e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duas vias, sendo a primeira de posse do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  LIGA  envolvido  e  a  outra  registrada  em  seu arquivo pessoal.</w:t>
      </w:r>
    </w:p>
    <w:p>
      <w:pPr>
        <w:pStyle w:val="5"/>
        <w:spacing w:before="110" w:line="364" w:lineRule="auto"/>
        <w:ind w:right="19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42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 </w:t>
      </w:r>
      <w:r>
        <w:rPr>
          <w:color w:val="000000" w:themeColor="text1"/>
          <w:spacing w:val="4"/>
          <w:highlight w:val="none"/>
          <w14:textFill>
            <w14:solidFill>
              <w14:schemeClr w14:val="tx1"/>
            </w14:solidFill>
          </w14:textFill>
        </w:rPr>
        <w:t xml:space="preserve">bom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andamento dos trabalhos requer pontualidade conforme o horário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dos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responsáveis pelo serviço.</w:t>
      </w:r>
    </w:p>
    <w:p>
      <w:pPr>
        <w:pStyle w:val="5"/>
        <w:spacing w:before="110" w:line="364" w:lineRule="auto"/>
        <w:ind w:right="19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43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O material utilizado na LIGA deverá ser manuseado com o máximo cuidado.</w:t>
      </w:r>
    </w:p>
    <w:p>
      <w:pPr>
        <w:pStyle w:val="5"/>
        <w:spacing w:before="1" w:line="364" w:lineRule="auto"/>
        <w:ind w:right="20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44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 material de propriedade da LIGA não pode ser retirado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prévia autorização da Diretoria.</w:t>
      </w:r>
    </w:p>
    <w:p>
      <w:pPr>
        <w:pStyle w:val="5"/>
        <w:spacing w:before="1" w:line="364" w:lineRule="auto"/>
        <w:ind w:right="20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45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membro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da LIGA expulso, não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terá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 direito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voltar a  participar  desta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outros anos.</w:t>
      </w:r>
    </w:p>
    <w:p>
      <w:pPr>
        <w:pStyle w:val="5"/>
        <w:spacing w:line="364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46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 membro da LIGA que  se desligou 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por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decisão  própria,  não  terá  o direito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voltar a participar da LIGA no mesmo ano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corrente.</w:t>
      </w:r>
    </w:p>
    <w:p>
      <w:pPr>
        <w:pStyle w:val="5"/>
        <w:spacing w:line="364" w:lineRule="auto"/>
        <w:ind w:right="20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2240" w:h="15840"/>
          <w:pgMar w:top="1060" w:right="1500" w:bottom="1160" w:left="1380" w:header="0" w:footer="926" w:gutter="0"/>
          <w:cols w:space="720" w:num="1"/>
        </w:sect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47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Toda decisão disciplinar que incorra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em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expulsão de um membro deverá ser comunicada por escrito à COEXC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FAMED.</w:t>
      </w:r>
    </w:p>
    <w:p>
      <w:pPr>
        <w:pStyle w:val="10"/>
        <w:spacing w:before="209"/>
        <w:ind w:left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1697990</wp:posOffset>
            </wp:positionH>
            <wp:positionV relativeFrom="paragraph">
              <wp:posOffset>3399155</wp:posOffset>
            </wp:positionV>
            <wp:extent cx="4807585" cy="3824605"/>
            <wp:effectExtent l="1905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997" cy="382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TÍTULO V</w:t>
      </w:r>
    </w:p>
    <w:p>
      <w:pPr>
        <w:pStyle w:val="11"/>
        <w:ind w:left="0" w:right="2291"/>
        <w:jc w:val="lef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Das Atividades</w:t>
      </w:r>
    </w:p>
    <w:p>
      <w:pPr>
        <w:pStyle w:val="5"/>
        <w:spacing w:before="68"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48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As reuniões periódicas deverão ser realizadas com duração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máxima 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de  2 horas, em período extra-horário de aulas,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com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 objetivo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de:</w:t>
      </w:r>
    </w:p>
    <w:p>
      <w:pPr>
        <w:pStyle w:val="12"/>
        <w:numPr>
          <w:ilvl w:val="0"/>
          <w:numId w:val="6"/>
        </w:numPr>
        <w:tabs>
          <w:tab w:val="left" w:pos="2443"/>
        </w:tabs>
        <w:spacing w:line="360" w:lineRule="auto"/>
        <w:ind w:right="191" w:hanging="36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Promover discussões de aprofundamento relacionadas a temas gerais;</w:t>
      </w:r>
    </w:p>
    <w:p>
      <w:pPr>
        <w:pStyle w:val="12"/>
        <w:numPr>
          <w:ilvl w:val="0"/>
          <w:numId w:val="6"/>
        </w:numPr>
        <w:tabs>
          <w:tab w:val="left" w:pos="2443"/>
        </w:tabs>
        <w:spacing w:line="362" w:lineRule="auto"/>
        <w:ind w:right="193" w:hanging="36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Organizar   os   temas   teóricos   aplicados   e   de    relevância, que serão apresentados  pelos  membros  da  LIGA,  pelos membros associados, convidados, indicados pela Diretoria.</w:t>
      </w:r>
    </w:p>
    <w:p>
      <w:pPr>
        <w:pStyle w:val="5"/>
        <w:spacing w:before="106" w:line="362" w:lineRule="auto"/>
        <w:ind w:right="20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Cabe à Diretoria decidir o assunto a ser discutido nas reuniões, com antecedência de pelo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menos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uma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semana, caso a programação semestral necessite sofrer alterações.</w:t>
      </w:r>
    </w:p>
    <w:p>
      <w:pPr>
        <w:pStyle w:val="5"/>
        <w:spacing w:before="112" w:line="362" w:lineRule="auto"/>
        <w:ind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O palestrante que apresentar caso clínico deverá disponibilizá-lo para os demais membros. Devendo ser entregue a Diretoria com uma semana antes da apresentação.</w:t>
      </w:r>
    </w:p>
    <w:p>
      <w:pPr>
        <w:pStyle w:val="5"/>
        <w:spacing w:before="112" w:line="362" w:lineRule="auto"/>
        <w:ind w:right="193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49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 As atividades práticas serão realizadas nos ambientes associados e conveniados à LIGA de acordo com o cronograma previamente estabelecido pela Diretoria.</w:t>
      </w:r>
    </w:p>
    <w:p>
      <w:pPr>
        <w:pStyle w:val="5"/>
        <w:spacing w:before="1" w:line="364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50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Os eventos promovidos pela LIGA serão realizados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acordo com o cronograma previamente estabelecido pela Diretoria com o objetivo de:</w:t>
      </w:r>
    </w:p>
    <w:p>
      <w:pPr>
        <w:pStyle w:val="12"/>
        <w:numPr>
          <w:ilvl w:val="0"/>
          <w:numId w:val="7"/>
        </w:numPr>
        <w:tabs>
          <w:tab w:val="left" w:pos="2443"/>
        </w:tabs>
        <w:spacing w:line="248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Promover a LIGA e o ingresso de novos membros;</w:t>
      </w:r>
    </w:p>
    <w:p>
      <w:pPr>
        <w:pStyle w:val="12"/>
        <w:numPr>
          <w:ilvl w:val="0"/>
          <w:numId w:val="7"/>
        </w:numPr>
        <w:tabs>
          <w:tab w:val="left" w:pos="2443"/>
        </w:tabs>
        <w:spacing w:before="126" w:line="362" w:lineRule="auto"/>
        <w:ind w:left="2456" w:right="194" w:hanging="36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Organizar palestras, seminários, simpósios e jornadas visando o aprendizado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comunidade  acadêmica  (membros  ou 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não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liga) e dar a devolutiva à comunidade na qual as ações foram inseridas;</w:t>
      </w:r>
    </w:p>
    <w:p>
      <w:pPr>
        <w:pStyle w:val="5"/>
        <w:spacing w:before="1" w:line="362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</w:t>
      </w:r>
      <w:r>
        <w:rPr>
          <w:b/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51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Os projetos de iniciação científica poderão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ser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realizados por qualquer membro de forma independente, desde que, esteja diretamente relacionada com a atividade primordial da LIGA que é a extensão.</w:t>
      </w:r>
    </w:p>
    <w:p>
      <w:pPr>
        <w:pStyle w:val="5"/>
        <w:spacing w:line="364" w:lineRule="auto"/>
        <w:ind w:right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1º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 Atendam o objetivo de aprofundar e aperfeiçoar os conhecimentos na área específica da LIGA.</w:t>
      </w:r>
    </w:p>
    <w:p>
      <w:pPr>
        <w:pStyle w:val="5"/>
        <w:spacing w:line="364" w:lineRule="auto"/>
        <w:ind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§ 2º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. Avaliar 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 xml:space="preserve">os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aspectos epidemiológicos relacionados à 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mesma;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além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de ter a aprovação no Comitê de Ética e Pesquisa (CEP) da UFAL.</w:t>
      </w:r>
    </w:p>
    <w:p>
      <w:pPr>
        <w:spacing w:line="364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:lang w:val="pt-BR" w:eastAsia="pt-BR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1513840</wp:posOffset>
            </wp:positionH>
            <wp:positionV relativeFrom="paragraph">
              <wp:posOffset>169545</wp:posOffset>
            </wp:positionV>
            <wp:extent cx="5141595" cy="2734945"/>
            <wp:effectExtent l="19050" t="0" r="2153" b="0"/>
            <wp:wrapNone/>
            <wp:docPr id="2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031" cy="2736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68" w:line="362" w:lineRule="auto"/>
        <w:ind w:left="319" w:right="195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Art. 52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- O presente estatuto entra em vigor  na  data 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da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Constituição  da LIGA,  após ser aprovado por sua Assembleia de Constituição, e ser comunicado a Coordenação </w:t>
      </w:r>
      <w:r>
        <w:rPr>
          <w:color w:val="000000" w:themeColor="text1"/>
          <w:spacing w:val="3"/>
          <w:highlight w:val="none"/>
          <w14:textFill>
            <w14:solidFill>
              <w14:schemeClr w14:val="tx1"/>
            </w14:solidFill>
          </w14:textFill>
        </w:rPr>
        <w:t xml:space="preserve">de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Extensão e pelo Colegiado do curso de Medicina.</w:t>
      </w:r>
    </w:p>
    <w:p>
      <w:pPr>
        <w:spacing w:line="364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4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tabs>
          <w:tab w:val="left" w:pos="6158"/>
        </w:tabs>
        <w:spacing w:before="139"/>
        <w:ind w:left="2754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2240" w:h="15840"/>
          <w:pgMar w:top="1060" w:right="1500" w:bottom="1160" w:left="1380" w:header="0" w:footer="926" w:gutter="0"/>
          <w:cols w:space="720" w:num="1"/>
        </w:sect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Maceió, </w:t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_________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de</w:t>
      </w:r>
      <w:r>
        <w:rPr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>_______________,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________</w:t>
      </w:r>
      <w:bookmarkStart w:id="0" w:name="_GoBack"/>
      <w:bookmarkEnd w:id="0"/>
    </w:p>
    <w:p>
      <w:pPr>
        <w:pStyle w:val="5"/>
        <w:spacing w:before="3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12" w:type="default"/>
      <w:pgSz w:w="11910" w:h="16840"/>
      <w:pgMar w:top="720" w:right="1300" w:bottom="1040" w:left="1300" w:header="0" w:footer="8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76409"/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072F2"/>
    <w:multiLevelType w:val="multilevel"/>
    <w:tmpl w:val="106072F2"/>
    <w:lvl w:ilvl="0" w:tentative="0">
      <w:start w:val="1"/>
      <w:numFmt w:val="upperRoman"/>
      <w:lvlText w:val="%1"/>
      <w:lvlJc w:val="left"/>
      <w:pPr>
        <w:ind w:left="319" w:hanging="197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24" w:hanging="19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8" w:hanging="19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32" w:hanging="19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36" w:hanging="19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0" w:hanging="19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44" w:hanging="19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48" w:hanging="19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52" w:hanging="197"/>
      </w:pPr>
      <w:rPr>
        <w:rFonts w:hint="default"/>
      </w:rPr>
    </w:lvl>
  </w:abstractNum>
  <w:abstractNum w:abstractNumId="1">
    <w:nsid w:val="221B21DD"/>
    <w:multiLevelType w:val="multilevel"/>
    <w:tmpl w:val="221B21DD"/>
    <w:lvl w:ilvl="0" w:tentative="0">
      <w:start w:val="1"/>
      <w:numFmt w:val="lowerLetter"/>
      <w:lvlText w:val="%1)"/>
      <w:lvlJc w:val="left"/>
      <w:pPr>
        <w:ind w:left="2442" w:hanging="346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3132" w:hanging="34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24" w:hanging="34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516" w:hanging="34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08" w:hanging="34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00" w:hanging="34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92" w:hanging="34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84" w:hanging="34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76" w:hanging="346"/>
      </w:pPr>
      <w:rPr>
        <w:rFonts w:hint="default"/>
      </w:rPr>
    </w:lvl>
  </w:abstractNum>
  <w:abstractNum w:abstractNumId="2">
    <w:nsid w:val="497C6573"/>
    <w:multiLevelType w:val="multilevel"/>
    <w:tmpl w:val="497C6573"/>
    <w:lvl w:ilvl="0" w:tentative="0">
      <w:start w:val="0"/>
      <w:numFmt w:val="bullet"/>
      <w:lvlText w:val="-"/>
      <w:lvlJc w:val="left"/>
      <w:pPr>
        <w:ind w:left="747" w:hanging="144"/>
      </w:pPr>
      <w:rPr>
        <w:rFonts w:hint="default" w:ascii="Arial" w:hAnsi="Arial" w:eastAsia="Arial" w:cs="Arial"/>
        <w:w w:val="100"/>
        <w:sz w:val="22"/>
        <w:szCs w:val="22"/>
      </w:rPr>
    </w:lvl>
    <w:lvl w:ilvl="1" w:tentative="0">
      <w:start w:val="0"/>
      <w:numFmt w:val="bullet"/>
      <w:lvlText w:val=""/>
      <w:lvlJc w:val="left"/>
      <w:pPr>
        <w:ind w:left="2456" w:hanging="346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460" w:hanging="34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22" w:hanging="34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85" w:hanging="34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47" w:hanging="34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10" w:hanging="34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72" w:hanging="34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35" w:hanging="346"/>
      </w:pPr>
      <w:rPr>
        <w:rFonts w:hint="default"/>
      </w:rPr>
    </w:lvl>
  </w:abstractNum>
  <w:abstractNum w:abstractNumId="3">
    <w:nsid w:val="4F426058"/>
    <w:multiLevelType w:val="multilevel"/>
    <w:tmpl w:val="4F426058"/>
    <w:lvl w:ilvl="0" w:tentative="0">
      <w:start w:val="1"/>
      <w:numFmt w:val="upperRoman"/>
      <w:lvlText w:val="%1"/>
      <w:lvlJc w:val="left"/>
      <w:pPr>
        <w:ind w:left="319" w:hanging="178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24" w:hanging="1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8" w:hanging="1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32" w:hanging="1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36" w:hanging="1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0" w:hanging="1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44" w:hanging="1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48" w:hanging="1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52" w:hanging="178"/>
      </w:pPr>
      <w:rPr>
        <w:rFonts w:hint="default"/>
      </w:rPr>
    </w:lvl>
  </w:abstractNum>
  <w:abstractNum w:abstractNumId="4">
    <w:nsid w:val="5D9620EC"/>
    <w:multiLevelType w:val="multilevel"/>
    <w:tmpl w:val="5D9620EC"/>
    <w:lvl w:ilvl="0" w:tentative="0">
      <w:start w:val="1"/>
      <w:numFmt w:val="upperRoman"/>
      <w:lvlText w:val="%1"/>
      <w:lvlJc w:val="left"/>
      <w:pPr>
        <w:ind w:left="439" w:hanging="120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2406" w:hanging="279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3208" w:hanging="27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77" w:hanging="27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746" w:hanging="27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15" w:hanging="27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84" w:hanging="27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53" w:hanging="27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22" w:hanging="279"/>
      </w:pPr>
      <w:rPr>
        <w:rFonts w:hint="default"/>
      </w:rPr>
    </w:lvl>
  </w:abstractNum>
  <w:abstractNum w:abstractNumId="5">
    <w:nsid w:val="73317AC4"/>
    <w:multiLevelType w:val="multilevel"/>
    <w:tmpl w:val="73317AC4"/>
    <w:lvl w:ilvl="0" w:tentative="0">
      <w:start w:val="1"/>
      <w:numFmt w:val="lowerLetter"/>
      <w:lvlText w:val="%1)"/>
      <w:lvlJc w:val="left"/>
      <w:pPr>
        <w:ind w:left="2456" w:hanging="346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3150" w:hanging="34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40" w:hanging="34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530" w:hanging="34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20" w:hanging="34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10" w:hanging="34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00" w:hanging="34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90" w:hanging="34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80" w:hanging="346"/>
      </w:pPr>
      <w:rPr>
        <w:rFonts w:hint="default"/>
      </w:rPr>
    </w:lvl>
  </w:abstractNum>
  <w:abstractNum w:abstractNumId="6">
    <w:nsid w:val="7B153985"/>
    <w:multiLevelType w:val="multilevel"/>
    <w:tmpl w:val="7B153985"/>
    <w:lvl w:ilvl="0" w:tentative="0">
      <w:start w:val="1"/>
      <w:numFmt w:val="upperRoman"/>
      <w:lvlText w:val="%1"/>
      <w:lvlJc w:val="left"/>
      <w:pPr>
        <w:ind w:left="439" w:hanging="120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332" w:hanging="1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24" w:hanging="1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16" w:hanging="1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08" w:hanging="1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00" w:hanging="1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92" w:hanging="1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84" w:hanging="1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76" w:hanging="1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hyphenationZone w:val="425"/>
  <w:drawingGridHorizontalSpacing w:val="11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EF"/>
    <w:rsid w:val="0006018E"/>
    <w:rsid w:val="0006359B"/>
    <w:rsid w:val="0007703F"/>
    <w:rsid w:val="000E212A"/>
    <w:rsid w:val="001419F8"/>
    <w:rsid w:val="00146C01"/>
    <w:rsid w:val="0017788E"/>
    <w:rsid w:val="0022405D"/>
    <w:rsid w:val="002C1DEF"/>
    <w:rsid w:val="002C3AB5"/>
    <w:rsid w:val="002E23DB"/>
    <w:rsid w:val="00325A13"/>
    <w:rsid w:val="00326B81"/>
    <w:rsid w:val="00330479"/>
    <w:rsid w:val="003B50BF"/>
    <w:rsid w:val="003F5D65"/>
    <w:rsid w:val="00407762"/>
    <w:rsid w:val="00434F8C"/>
    <w:rsid w:val="00467FF2"/>
    <w:rsid w:val="005A06F5"/>
    <w:rsid w:val="005F4CE8"/>
    <w:rsid w:val="00622A77"/>
    <w:rsid w:val="0063747E"/>
    <w:rsid w:val="006A3D9B"/>
    <w:rsid w:val="006B3950"/>
    <w:rsid w:val="006D2348"/>
    <w:rsid w:val="007138FB"/>
    <w:rsid w:val="00750A05"/>
    <w:rsid w:val="00763FF5"/>
    <w:rsid w:val="00770F4E"/>
    <w:rsid w:val="00777E86"/>
    <w:rsid w:val="00785290"/>
    <w:rsid w:val="00786EE8"/>
    <w:rsid w:val="007C5539"/>
    <w:rsid w:val="007F6745"/>
    <w:rsid w:val="00866A41"/>
    <w:rsid w:val="00873591"/>
    <w:rsid w:val="00873F54"/>
    <w:rsid w:val="00891D55"/>
    <w:rsid w:val="008963E0"/>
    <w:rsid w:val="008F43DA"/>
    <w:rsid w:val="00923133"/>
    <w:rsid w:val="009712F8"/>
    <w:rsid w:val="00A11B5D"/>
    <w:rsid w:val="00A27A1D"/>
    <w:rsid w:val="00A50F95"/>
    <w:rsid w:val="00A7094C"/>
    <w:rsid w:val="00A7630F"/>
    <w:rsid w:val="00A9475F"/>
    <w:rsid w:val="00AB6BF6"/>
    <w:rsid w:val="00AC00EB"/>
    <w:rsid w:val="00AC216D"/>
    <w:rsid w:val="00AD0236"/>
    <w:rsid w:val="00B137ED"/>
    <w:rsid w:val="00B445F9"/>
    <w:rsid w:val="00B560D3"/>
    <w:rsid w:val="00B728B6"/>
    <w:rsid w:val="00B86C3C"/>
    <w:rsid w:val="00B9200A"/>
    <w:rsid w:val="00B9600B"/>
    <w:rsid w:val="00BB51EE"/>
    <w:rsid w:val="00BC6380"/>
    <w:rsid w:val="00BD3E8E"/>
    <w:rsid w:val="00C04C79"/>
    <w:rsid w:val="00C13B13"/>
    <w:rsid w:val="00C2654C"/>
    <w:rsid w:val="00C3498D"/>
    <w:rsid w:val="00D62F62"/>
    <w:rsid w:val="00D77C2F"/>
    <w:rsid w:val="00DB6406"/>
    <w:rsid w:val="00DD7D56"/>
    <w:rsid w:val="00E724DE"/>
    <w:rsid w:val="00ED4021"/>
    <w:rsid w:val="00EE1CC0"/>
    <w:rsid w:val="00EF07D3"/>
    <w:rsid w:val="00F231C1"/>
    <w:rsid w:val="00F30FCB"/>
    <w:rsid w:val="00F3205B"/>
    <w:rsid w:val="00F64051"/>
    <w:rsid w:val="00F92B44"/>
    <w:rsid w:val="00FB1911"/>
    <w:rsid w:val="0BDF6F82"/>
    <w:rsid w:val="0ED13DE8"/>
    <w:rsid w:val="187A345E"/>
    <w:rsid w:val="1A750754"/>
    <w:rsid w:val="2696657B"/>
    <w:rsid w:val="280669C1"/>
    <w:rsid w:val="31622C78"/>
    <w:rsid w:val="3DE30483"/>
    <w:rsid w:val="4CF25070"/>
    <w:rsid w:val="61630ABF"/>
    <w:rsid w:val="62913131"/>
    <w:rsid w:val="69B33E77"/>
    <w:rsid w:val="70105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200" w:line="276" w:lineRule="auto"/>
    </w:pPr>
    <w:rPr>
      <w:rFonts w:ascii="Arial" w:hAnsi="Arial" w:eastAsia="Arial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link w:val="15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ítulo 11"/>
    <w:basedOn w:val="1"/>
    <w:qFormat/>
    <w:uiPriority w:val="1"/>
    <w:pPr>
      <w:ind w:left="2410" w:right="2296"/>
      <w:jc w:val="center"/>
      <w:outlineLvl w:val="1"/>
    </w:pPr>
    <w:rPr>
      <w:b/>
      <w:bCs/>
      <w:sz w:val="26"/>
      <w:szCs w:val="26"/>
    </w:rPr>
  </w:style>
  <w:style w:type="paragraph" w:customStyle="1" w:styleId="11">
    <w:name w:val="Título 21"/>
    <w:basedOn w:val="1"/>
    <w:qFormat/>
    <w:uiPriority w:val="1"/>
    <w:pPr>
      <w:ind w:left="2415" w:right="2296"/>
      <w:jc w:val="center"/>
      <w:outlineLvl w:val="2"/>
    </w:pPr>
    <w:rPr>
      <w:b/>
      <w:bCs/>
    </w:rPr>
  </w:style>
  <w:style w:type="paragraph" w:styleId="12">
    <w:name w:val="List Paragraph"/>
    <w:basedOn w:val="1"/>
    <w:qFormat/>
    <w:uiPriority w:val="1"/>
    <w:pPr>
      <w:ind w:left="2442" w:hanging="346"/>
    </w:pPr>
  </w:style>
  <w:style w:type="paragraph" w:customStyle="1" w:styleId="13">
    <w:name w:val="Table Paragraph"/>
    <w:basedOn w:val="1"/>
    <w:qFormat/>
    <w:uiPriority w:val="1"/>
    <w:pPr>
      <w:spacing w:before="91"/>
    </w:pPr>
  </w:style>
  <w:style w:type="character" w:customStyle="1" w:styleId="14">
    <w:name w:val="Texto de balão Char"/>
    <w:basedOn w:val="2"/>
    <w:link w:val="8"/>
    <w:semiHidden/>
    <w:qFormat/>
    <w:uiPriority w:val="99"/>
    <w:rPr>
      <w:rFonts w:ascii="Tahoma" w:hAnsi="Tahoma" w:eastAsia="Arial" w:cs="Tahoma"/>
      <w:sz w:val="16"/>
      <w:szCs w:val="16"/>
    </w:rPr>
  </w:style>
  <w:style w:type="character" w:customStyle="1" w:styleId="15">
    <w:name w:val="Cabeçalho Char"/>
    <w:basedOn w:val="2"/>
    <w:link w:val="6"/>
    <w:semiHidden/>
    <w:qFormat/>
    <w:uiPriority w:val="99"/>
    <w:rPr>
      <w:rFonts w:ascii="Arial" w:hAnsi="Arial" w:eastAsia="Arial" w:cs="Times New Roman"/>
      <w:sz w:val="22"/>
      <w:szCs w:val="22"/>
      <w:lang w:val="en-US" w:eastAsia="en-US"/>
    </w:rPr>
  </w:style>
  <w:style w:type="character" w:customStyle="1" w:styleId="16">
    <w:name w:val="Rodapé Char"/>
    <w:basedOn w:val="2"/>
    <w:link w:val="7"/>
    <w:uiPriority w:val="99"/>
    <w:rPr>
      <w:rFonts w:ascii="Arial" w:hAnsi="Arial" w:eastAsia="Arial" w:cs="Times New Roman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2.jpe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8AFA-AD4D-42C1-AC6B-DC99CFF2BB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4351</Words>
  <Characters>23500</Characters>
  <Lines>195</Lines>
  <Paragraphs>55</Paragraphs>
  <TotalTime>193</TotalTime>
  <ScaleCrop>false</ScaleCrop>
  <LinksUpToDate>false</LinksUpToDate>
  <CharactersWithSpaces>27796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2020-10-15T14:19:00Z</dcterms:created>
  <dc:creator>FAMED</dc:creator>
  <cp:lastModifiedBy>FAMED</cp:lastModifiedBy>
  <cp:lastPrinted>2019-05-27T12:04:00Z</cp:lastPrinted>
  <dcterms:modified xsi:type="dcterms:W3CDTF">2023-09-04T15:20:18Z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2019-02-20T00:00:00Z</vt:filetime>
  </property>
  <property fmtid="{D5CDD505-2E9C-101B-9397-08002B2CF9AE}" pid="3" name="KSOProductBuildVer">
    <vt:lpwstr>1046-12.2.0.13110</vt:lpwstr>
  </property>
  <property fmtid="{D5CDD505-2E9C-101B-9397-08002B2CF9AE}" pid="4" name="ICV">
    <vt:lpwstr>1346EFDE2739478DA65B28E89C26A8F2</vt:lpwstr>
  </property>
</Properties>
</file>